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рабочая</w:t>
      </w:r>
      <w:r w:rsidRPr="00A20A8B">
        <w:rPr>
          <w:b/>
          <w:caps/>
          <w:sz w:val="28"/>
          <w:szCs w:val="28"/>
        </w:rPr>
        <w:t xml:space="preserve"> ПРОГРАММа УЧЕБНОЙ ДИСЦИПЛИНЫ</w:t>
      </w: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2E1D27" w:rsidRPr="00F23F28" w:rsidRDefault="002E1D27" w:rsidP="002E1D27">
      <w:pPr>
        <w:pStyle w:val="Style12"/>
        <w:widowControl/>
        <w:spacing w:line="278" w:lineRule="exact"/>
        <w:ind w:right="413"/>
        <w:rPr>
          <w:rStyle w:val="FontStyle79"/>
          <w:b/>
          <w:sz w:val="32"/>
          <w:szCs w:val="32"/>
        </w:rPr>
      </w:pPr>
      <w:r w:rsidRPr="00F23F28">
        <w:rPr>
          <w:rStyle w:val="FontStyle79"/>
          <w:b/>
          <w:sz w:val="32"/>
          <w:szCs w:val="32"/>
        </w:rPr>
        <w:t xml:space="preserve">ОП.02. </w:t>
      </w:r>
      <w:r>
        <w:rPr>
          <w:rStyle w:val="FontStyle79"/>
          <w:b/>
          <w:sz w:val="32"/>
          <w:szCs w:val="32"/>
        </w:rPr>
        <w:t>Основы товароведения продовольственных товаров</w:t>
      </w: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Default="002E1D27" w:rsidP="002E1D2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E1D27" w:rsidRPr="00A20A8B" w:rsidRDefault="002E1D27" w:rsidP="002E1D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A20A8B">
        <w:rPr>
          <w:bCs/>
        </w:rPr>
        <w:t>20</w:t>
      </w:r>
      <w:r>
        <w:rPr>
          <w:bCs/>
        </w:rPr>
        <w:t xml:space="preserve">17 </w:t>
      </w:r>
      <w:r w:rsidRPr="00A20A8B">
        <w:rPr>
          <w:bCs/>
        </w:rPr>
        <w:t>г.</w:t>
      </w:r>
    </w:p>
    <w:p w:rsidR="006D22E2" w:rsidRDefault="006D22E2">
      <w:pPr>
        <w:spacing w:after="200" w:line="276" w:lineRule="auto"/>
      </w:pPr>
      <w:r>
        <w:br w:type="page"/>
      </w:r>
    </w:p>
    <w:p w:rsidR="00391170" w:rsidRPr="001711A5" w:rsidRDefault="00391170" w:rsidP="00391170">
      <w:pPr>
        <w:spacing w:after="200" w:line="276" w:lineRule="auto"/>
        <w:rPr>
          <w:bCs/>
        </w:rPr>
      </w:pPr>
      <w:r w:rsidRPr="00217220">
        <w:lastRenderedPageBreak/>
        <w:t>Рабочая программа учебной дисциплины</w:t>
      </w:r>
      <w:r w:rsidRPr="00217220">
        <w:rPr>
          <w:caps/>
        </w:rPr>
        <w:t xml:space="preserve"> </w:t>
      </w:r>
      <w:r w:rsidRPr="00217220">
        <w:t xml:space="preserve">разработана на основе Федерального государственного образовательного стандарта (далее – ФГОС) по профессии среднего профессионального образования (далее СПО) </w:t>
      </w:r>
      <w:r w:rsidRPr="00217220">
        <w:rPr>
          <w:b/>
        </w:rPr>
        <w:t xml:space="preserve">43.01.09 Повар, кондитер, </w:t>
      </w:r>
      <w:r w:rsidRPr="00217220">
        <w:t>утвержденного приказом Министерства образования и науки Российской Федерации от 09 декабря 2016 г. № 1569, зарегистрированного в Минюсте РФ 22 декабря 2016 г. Регистрационный № 49898.</w:t>
      </w:r>
    </w:p>
    <w:p w:rsidR="00391170" w:rsidRPr="00217220" w:rsidRDefault="00391170" w:rsidP="00391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91170" w:rsidRPr="00217220" w:rsidRDefault="00391170" w:rsidP="0039117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</w:rPr>
      </w:pPr>
    </w:p>
    <w:p w:rsidR="00391170" w:rsidRPr="00217220" w:rsidRDefault="00391170" w:rsidP="00391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391170" w:rsidRPr="00217220" w:rsidRDefault="00391170" w:rsidP="00391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Организация-разработчик: ГБПОУ РК «</w:t>
      </w:r>
      <w:proofErr w:type="spellStart"/>
      <w:r w:rsidRPr="00217220">
        <w:t>Олонецкий</w:t>
      </w:r>
      <w:proofErr w:type="spellEnd"/>
      <w:r w:rsidRPr="00217220">
        <w:t xml:space="preserve"> техникум»</w:t>
      </w:r>
    </w:p>
    <w:p w:rsidR="00391170" w:rsidRPr="00217220" w:rsidRDefault="00391170" w:rsidP="00391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91170" w:rsidRPr="00217220" w:rsidRDefault="00391170" w:rsidP="00391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217220">
        <w:t>Разработчики:</w:t>
      </w:r>
    </w:p>
    <w:p w:rsidR="00391170" w:rsidRPr="00217220" w:rsidRDefault="00391170" w:rsidP="00391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391170" w:rsidRPr="00217220" w:rsidRDefault="00391170" w:rsidP="00391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 w:rsidRPr="00217220">
        <w:rPr>
          <w:u w:val="single"/>
        </w:rPr>
        <w:t>Скваж</w:t>
      </w:r>
      <w:proofErr w:type="spellEnd"/>
      <w:r w:rsidRPr="00217220">
        <w:rPr>
          <w:u w:val="single"/>
        </w:rPr>
        <w:t xml:space="preserve"> Олеся Владимировна, мастер производственного обучения</w:t>
      </w:r>
    </w:p>
    <w:p w:rsidR="00391170" w:rsidRPr="00217220" w:rsidRDefault="00391170" w:rsidP="00391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p w:rsidR="00391170" w:rsidRPr="00217220" w:rsidRDefault="00391170" w:rsidP="003911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391170" w:rsidRPr="00217220" w:rsidTr="0047612D">
        <w:tc>
          <w:tcPr>
            <w:tcW w:w="4785" w:type="dxa"/>
          </w:tcPr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Рассмотрена</w:t>
            </w:r>
            <w:proofErr w:type="gramEnd"/>
            <w:r w:rsidRPr="00217220">
              <w:rPr>
                <w:lang w:eastAsia="en-US"/>
              </w:rPr>
              <w:t xml:space="preserve"> на методической комиссии по социально – экономическому профилю </w:t>
            </w: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Председатель комиссии ________________</w:t>
            </w: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</w:tc>
        <w:tc>
          <w:tcPr>
            <w:tcW w:w="4786" w:type="dxa"/>
          </w:tcPr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 w:rsidRPr="00217220">
              <w:rPr>
                <w:lang w:eastAsia="en-US"/>
              </w:rPr>
              <w:t>Принята</w:t>
            </w:r>
            <w:proofErr w:type="gramEnd"/>
            <w:r w:rsidRPr="00217220">
              <w:rPr>
                <w:lang w:eastAsia="en-US"/>
              </w:rPr>
              <w:t xml:space="preserve"> на педагогическом совете ГБПОУ РК «</w:t>
            </w:r>
            <w:proofErr w:type="spellStart"/>
            <w:r w:rsidRPr="00217220">
              <w:rPr>
                <w:lang w:eastAsia="en-US"/>
              </w:rPr>
              <w:t>Олонецкий</w:t>
            </w:r>
            <w:proofErr w:type="spellEnd"/>
            <w:r w:rsidRPr="00217220">
              <w:rPr>
                <w:lang w:eastAsia="en-US"/>
              </w:rPr>
              <w:t xml:space="preserve"> техникум»</w:t>
            </w: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>«20» июня 2017 год</w:t>
            </w:r>
          </w:p>
          <w:p w:rsidR="00391170" w:rsidRPr="00217220" w:rsidRDefault="00391170" w:rsidP="0047612D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 w:rsidRPr="00217220">
              <w:rPr>
                <w:lang w:eastAsia="en-US"/>
              </w:rPr>
              <w:t xml:space="preserve">Протокол № </w:t>
            </w:r>
            <w:r w:rsidR="005526B6">
              <w:rPr>
                <w:lang w:eastAsia="en-US"/>
              </w:rPr>
              <w:t>99</w:t>
            </w:r>
          </w:p>
        </w:tc>
      </w:tr>
    </w:tbl>
    <w:p w:rsidR="006D22E2" w:rsidRPr="00D111DA" w:rsidRDefault="006D22E2" w:rsidP="006D22E2">
      <w:pPr>
        <w:rPr>
          <w:b/>
          <w:i/>
        </w:rPr>
      </w:pPr>
    </w:p>
    <w:p w:rsidR="00F21085" w:rsidRDefault="006D22E2" w:rsidP="003000E8">
      <w:pPr>
        <w:tabs>
          <w:tab w:val="left" w:pos="825"/>
        </w:tabs>
        <w:rPr>
          <w:b/>
          <w:i/>
        </w:rPr>
      </w:pPr>
      <w:r>
        <w:rPr>
          <w:b/>
          <w:i/>
        </w:rPr>
        <w:tab/>
      </w:r>
      <w:r w:rsidR="00F21085">
        <w:rPr>
          <w:b/>
          <w:i/>
        </w:rPr>
        <w:t>СОДЕРЖАНИЕ:</w:t>
      </w:r>
    </w:p>
    <w:p w:rsidR="004365C0" w:rsidRDefault="00953056">
      <w:pPr>
        <w:pStyle w:val="11"/>
        <w:tabs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953056">
        <w:rPr>
          <w:bCs w:val="0"/>
          <w:i/>
          <w:caps w:val="0"/>
        </w:rPr>
        <w:fldChar w:fldCharType="begin"/>
      </w:r>
      <w:r w:rsidR="00F21085">
        <w:rPr>
          <w:bCs w:val="0"/>
          <w:i/>
          <w:caps w:val="0"/>
        </w:rPr>
        <w:instrText xml:space="preserve"> TOC \h \z \t "котенок;1" </w:instrText>
      </w:r>
      <w:r w:rsidRPr="00953056">
        <w:rPr>
          <w:bCs w:val="0"/>
          <w:i/>
          <w:caps w:val="0"/>
        </w:rPr>
        <w:fldChar w:fldCharType="separate"/>
      </w:r>
      <w:hyperlink w:anchor="_Toc485974862" w:history="1">
        <w:r w:rsidR="004365C0" w:rsidRPr="00FE2BB1">
          <w:rPr>
            <w:rStyle w:val="a9"/>
            <w:noProof/>
          </w:rPr>
          <w:t>1. ОБЩАЯ ХАРАКТЕРИСТИКА  ПРОГРАММЫ УЧЕБНОЙ ДИСЦИПЛИНЫ</w:t>
        </w:r>
        <w:r w:rsidR="004365C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365C0">
          <w:rPr>
            <w:noProof/>
            <w:webHidden/>
          </w:rPr>
          <w:instrText xml:space="preserve"> PAGEREF _Toc485974862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5C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4365C0" w:rsidRDefault="00953056">
      <w:pPr>
        <w:pStyle w:val="11"/>
        <w:tabs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4863" w:history="1">
        <w:r w:rsidR="004365C0" w:rsidRPr="00FE2BB1">
          <w:rPr>
            <w:rStyle w:val="a9"/>
            <w:noProof/>
          </w:rPr>
          <w:t>2. СТРУКТУРА И СОДЕРЖАНИЕ УЧЕБНОЙ ДИСЦИПЛИНЫ</w:t>
        </w:r>
        <w:r w:rsidR="004365C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365C0">
          <w:rPr>
            <w:noProof/>
            <w:webHidden/>
          </w:rPr>
          <w:instrText xml:space="preserve"> PAGEREF _Toc485974863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5C0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4365C0" w:rsidRDefault="00953056">
      <w:pPr>
        <w:pStyle w:val="11"/>
        <w:tabs>
          <w:tab w:val="left" w:pos="480"/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4864" w:history="1">
        <w:r w:rsidR="004365C0" w:rsidRPr="00FE2BB1">
          <w:rPr>
            <w:rStyle w:val="a9"/>
            <w:noProof/>
          </w:rPr>
          <w:t>3.</w:t>
        </w:r>
        <w:r w:rsidR="004365C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365C0" w:rsidRPr="00FE2BB1">
          <w:rPr>
            <w:rStyle w:val="a9"/>
            <w:noProof/>
          </w:rPr>
          <w:t>УСЛОВИЯ РЕАЛИЗАЦИИ ПРОГРАММЫ УЧЕБНОЙ ДИСЦИПЛИНЫ</w:t>
        </w:r>
        <w:r w:rsidR="004365C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365C0">
          <w:rPr>
            <w:noProof/>
            <w:webHidden/>
          </w:rPr>
          <w:instrText xml:space="preserve"> PAGEREF _Toc485974864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5C0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4365C0" w:rsidRDefault="00953056">
      <w:pPr>
        <w:pStyle w:val="11"/>
        <w:tabs>
          <w:tab w:val="left" w:pos="480"/>
          <w:tab w:val="righ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85974865" w:history="1">
        <w:r w:rsidR="004365C0" w:rsidRPr="00FE2BB1">
          <w:rPr>
            <w:rStyle w:val="a9"/>
            <w:noProof/>
          </w:rPr>
          <w:t>4.</w:t>
        </w:r>
        <w:r w:rsidR="004365C0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365C0" w:rsidRPr="00FE2BB1">
          <w:rPr>
            <w:rStyle w:val="a9"/>
            <w:noProof/>
          </w:rPr>
          <w:t>КОНТРОЛЬ И ОЦЕНКА РЕЗУЛЬТАТОВ ОСВОЕНИЯ УЧЕБНОЙ ДИСЦИПЛИНЫ</w:t>
        </w:r>
        <w:r w:rsidR="004365C0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4365C0">
          <w:rPr>
            <w:noProof/>
            <w:webHidden/>
          </w:rPr>
          <w:instrText xml:space="preserve"> PAGEREF _Toc485974865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4365C0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D22E2" w:rsidRPr="00D111DA" w:rsidRDefault="00953056" w:rsidP="006D22E2">
      <w:pPr>
        <w:tabs>
          <w:tab w:val="left" w:pos="825"/>
        </w:tabs>
        <w:rPr>
          <w:b/>
          <w:i/>
        </w:rPr>
      </w:pPr>
      <w:r>
        <w:rPr>
          <w:rFonts w:asciiTheme="majorHAnsi" w:hAnsiTheme="majorHAnsi"/>
          <w:bCs/>
          <w:i/>
          <w:caps/>
        </w:rPr>
        <w:fldChar w:fldCharType="end"/>
      </w:r>
    </w:p>
    <w:p w:rsidR="006D22E2" w:rsidRPr="00D111DA" w:rsidRDefault="006D22E2" w:rsidP="006D22E2">
      <w:pPr>
        <w:rPr>
          <w:b/>
          <w:i/>
        </w:rPr>
      </w:pPr>
    </w:p>
    <w:p w:rsidR="006D22E2" w:rsidRPr="00D111DA" w:rsidRDefault="006D22E2" w:rsidP="006D22E2">
      <w:pPr>
        <w:rPr>
          <w:b/>
          <w:bCs/>
          <w:i/>
        </w:rPr>
      </w:pPr>
    </w:p>
    <w:p w:rsidR="006D22E2" w:rsidRPr="00D111DA" w:rsidRDefault="006D22E2" w:rsidP="00F21085">
      <w:pPr>
        <w:pStyle w:val="aa"/>
      </w:pPr>
      <w:r w:rsidRPr="00D111DA">
        <w:rPr>
          <w:u w:val="single"/>
        </w:rPr>
        <w:br w:type="page"/>
      </w:r>
      <w:bookmarkStart w:id="0" w:name="_Toc485974862"/>
      <w:r w:rsidRPr="00D111DA">
        <w:lastRenderedPageBreak/>
        <w:t xml:space="preserve">1. ОБЩАЯ </w:t>
      </w:r>
      <w:r w:rsidR="004365C0">
        <w:t xml:space="preserve">ХАРАКТЕРИСТИКА </w:t>
      </w:r>
      <w:r w:rsidRPr="00D111DA">
        <w:t xml:space="preserve"> ПРОГРАММЫ УЧЕБНОЙ ДИСЦИПЛИНЫ</w:t>
      </w:r>
      <w:bookmarkEnd w:id="0"/>
    </w:p>
    <w:p w:rsidR="006D22E2" w:rsidRPr="00D111DA" w:rsidRDefault="006D22E2" w:rsidP="006D22E2">
      <w:pPr>
        <w:ind w:left="426"/>
        <w:rPr>
          <w:b/>
          <w:i/>
        </w:rPr>
      </w:pPr>
    </w:p>
    <w:p w:rsidR="006D22E2" w:rsidRPr="00383439" w:rsidRDefault="006D22E2" w:rsidP="006D22E2">
      <w:pPr>
        <w:ind w:left="426"/>
        <w:jc w:val="both"/>
        <w:rPr>
          <w:b/>
        </w:rPr>
      </w:pPr>
      <w:r w:rsidRPr="00D111DA">
        <w:rPr>
          <w:b/>
        </w:rPr>
        <w:t>1.</w:t>
      </w:r>
      <w:r>
        <w:rPr>
          <w:b/>
        </w:rPr>
        <w:t>1</w:t>
      </w:r>
      <w:r w:rsidRPr="00D111DA">
        <w:rPr>
          <w:b/>
        </w:rPr>
        <w:t xml:space="preserve">. Место дисциплины в структуре основной профессиональной образовательной программы: </w:t>
      </w:r>
      <w:r w:rsidRPr="00383439">
        <w:t xml:space="preserve">дисциплина относится к </w:t>
      </w:r>
      <w:proofErr w:type="spellStart"/>
      <w:r w:rsidRPr="00383439">
        <w:t>общепрофессиональному</w:t>
      </w:r>
      <w:proofErr w:type="spellEnd"/>
      <w:r w:rsidRPr="00383439">
        <w:t xml:space="preserve"> циклу</w:t>
      </w:r>
      <w:r>
        <w:t>, связана с освоением профессиональных компетенций по всем профессиональным модулям, входящим в профессию, с дисциплинами ОП 02. Товароведение продовольственных товаров, ОП 03. Техническое оснащение и организация рабочего места.</w:t>
      </w:r>
    </w:p>
    <w:p w:rsidR="006D22E2" w:rsidRDefault="006D22E2" w:rsidP="006D22E2">
      <w:pPr>
        <w:ind w:left="426"/>
        <w:rPr>
          <w:b/>
        </w:rPr>
      </w:pPr>
      <w:r>
        <w:rPr>
          <w:b/>
        </w:rPr>
        <w:t>1.2</w:t>
      </w:r>
      <w:r w:rsidRPr="00D111DA">
        <w:rPr>
          <w:b/>
        </w:rPr>
        <w:t>. Цель и планируемые результаты освоения дисциплины:</w:t>
      </w:r>
    </w:p>
    <w:p w:rsidR="006D22E2" w:rsidRPr="00D111DA" w:rsidRDefault="006D22E2" w:rsidP="006D22E2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3686"/>
        <w:gridCol w:w="4076"/>
      </w:tblGrid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Код ПК, ОК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Умения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jc w:val="center"/>
              <w:rPr>
                <w:b/>
                <w:lang w:eastAsia="en-US"/>
              </w:rPr>
            </w:pPr>
            <w:r w:rsidRPr="00EE74F6">
              <w:rPr>
                <w:b/>
                <w:sz w:val="22"/>
                <w:szCs w:val="22"/>
                <w:lang w:eastAsia="en-US"/>
              </w:rPr>
              <w:t>Знания</w:t>
            </w:r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ind w:left="426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1.1-1.4, </w:t>
            </w:r>
          </w:p>
          <w:p w:rsidR="006D22E2" w:rsidRPr="00EE74F6" w:rsidRDefault="006D22E2" w:rsidP="008A6ED9">
            <w:pPr>
              <w:ind w:left="426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2.1-2.8, </w:t>
            </w:r>
          </w:p>
          <w:p w:rsidR="006D22E2" w:rsidRPr="00EE74F6" w:rsidRDefault="006D22E2" w:rsidP="008A6ED9">
            <w:pPr>
              <w:ind w:left="426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3.1-3.6, </w:t>
            </w:r>
          </w:p>
          <w:p w:rsidR="006D22E2" w:rsidRPr="00EE74F6" w:rsidRDefault="006D22E2" w:rsidP="008A6ED9">
            <w:pPr>
              <w:ind w:left="426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ПК 4.1-4.5, </w:t>
            </w:r>
          </w:p>
          <w:p w:rsidR="006D22E2" w:rsidRPr="00EE74F6" w:rsidRDefault="006D22E2" w:rsidP="008A6ED9">
            <w:pPr>
              <w:ind w:left="426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ПК 5.1-5.5</w:t>
            </w:r>
          </w:p>
          <w:p w:rsidR="006D22E2" w:rsidRPr="00EE74F6" w:rsidRDefault="006D22E2" w:rsidP="008A6ED9">
            <w:pPr>
              <w:ind w:left="426"/>
              <w:jc w:val="both"/>
              <w:rPr>
                <w:lang w:eastAsia="en-US"/>
              </w:rPr>
            </w:pPr>
          </w:p>
        </w:tc>
        <w:tc>
          <w:tcPr>
            <w:tcW w:w="3686" w:type="dxa"/>
          </w:tcPr>
          <w:p w:rsidR="006D22E2" w:rsidRPr="00EE74F6" w:rsidRDefault="006D22E2" w:rsidP="008A6ED9">
            <w:pPr>
              <w:ind w:left="12" w:firstLine="410"/>
              <w:jc w:val="both"/>
              <w:rPr>
                <w:color w:val="000000"/>
                <w:u w:color="000000"/>
                <w:lang w:eastAsia="en-US"/>
              </w:rPr>
            </w:pPr>
            <w:r w:rsidRPr="00EE74F6">
              <w:rPr>
                <w:color w:val="000000"/>
                <w:sz w:val="22"/>
                <w:szCs w:val="22"/>
                <w:u w:color="000000"/>
                <w:lang w:eastAsia="en-US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6D22E2" w:rsidRPr="00EE74F6" w:rsidRDefault="006D22E2" w:rsidP="008A6ED9">
            <w:pPr>
              <w:ind w:left="12" w:firstLine="410"/>
              <w:jc w:val="both"/>
              <w:rPr>
                <w:color w:val="000000"/>
                <w:u w:color="000000"/>
                <w:lang w:eastAsia="en-US"/>
              </w:rPr>
            </w:pPr>
            <w:r w:rsidRPr="00EE74F6">
              <w:rPr>
                <w:color w:val="000000"/>
                <w:sz w:val="22"/>
                <w:szCs w:val="22"/>
                <w:u w:color="000000"/>
                <w:lang w:eastAsia="en-US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(ХАССП);</w:t>
            </w:r>
          </w:p>
          <w:p w:rsidR="006D22E2" w:rsidRPr="00EE74F6" w:rsidRDefault="006D22E2" w:rsidP="008A6ED9">
            <w:pPr>
              <w:ind w:left="12" w:firstLine="410"/>
              <w:jc w:val="both"/>
              <w:rPr>
                <w:color w:val="000000"/>
                <w:u w:color="000000"/>
                <w:lang w:eastAsia="en-US"/>
              </w:rPr>
            </w:pPr>
            <w:r w:rsidRPr="00EE74F6">
              <w:rPr>
                <w:color w:val="000000"/>
                <w:sz w:val="22"/>
                <w:szCs w:val="22"/>
                <w:u w:color="000000"/>
                <w:lang w:eastAsia="en-US"/>
              </w:rPr>
              <w:t>оформлять учетно-отчетную документацию по расходу и хранению продуктов;</w:t>
            </w:r>
          </w:p>
          <w:p w:rsidR="006D22E2" w:rsidRPr="00EE74F6" w:rsidRDefault="006D22E2" w:rsidP="008A6ED9">
            <w:pPr>
              <w:ind w:left="12" w:firstLine="41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осуществлять контроль хранения и расхода продуктов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ind w:left="37" w:firstLine="390"/>
              <w:jc w:val="both"/>
              <w:rPr>
                <w:color w:val="000000"/>
                <w:u w:color="000000"/>
                <w:lang w:eastAsia="en-US"/>
              </w:rPr>
            </w:pPr>
            <w:r w:rsidRPr="00EE74F6">
              <w:rPr>
                <w:color w:val="000000"/>
                <w:sz w:val="22"/>
                <w:szCs w:val="22"/>
                <w:u w:color="000000"/>
                <w:lang w:eastAsia="en-US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6D22E2" w:rsidRPr="00EE74F6" w:rsidRDefault="006D22E2" w:rsidP="008A6ED9">
            <w:pPr>
              <w:ind w:left="37" w:firstLine="390"/>
              <w:jc w:val="both"/>
              <w:rPr>
                <w:color w:val="000000"/>
                <w:u w:color="000000"/>
                <w:lang w:eastAsia="en-US"/>
              </w:rPr>
            </w:pPr>
            <w:r w:rsidRPr="00EE74F6">
              <w:rPr>
                <w:color w:val="000000"/>
                <w:sz w:val="22"/>
                <w:szCs w:val="22"/>
                <w:u w:color="000000"/>
                <w:lang w:eastAsia="en-US"/>
              </w:rPr>
              <w:t>виды сопроводительной документации на различные группы продуктов;</w:t>
            </w:r>
          </w:p>
          <w:p w:rsidR="006D22E2" w:rsidRPr="00EE74F6" w:rsidRDefault="006D22E2" w:rsidP="008A6ED9">
            <w:pPr>
              <w:ind w:left="37" w:firstLine="390"/>
              <w:jc w:val="both"/>
              <w:rPr>
                <w:color w:val="000000"/>
                <w:u w:color="000000"/>
                <w:lang w:eastAsia="en-US"/>
              </w:rPr>
            </w:pPr>
            <w:r w:rsidRPr="00EE74F6">
              <w:rPr>
                <w:color w:val="000000"/>
                <w:sz w:val="22"/>
                <w:szCs w:val="22"/>
                <w:u w:color="000000"/>
                <w:lang w:eastAsia="en-US"/>
              </w:rPr>
              <w:t>методы контроля качества, безопасности пищевого сырья, продуктов;</w:t>
            </w:r>
          </w:p>
          <w:p w:rsidR="006D22E2" w:rsidRPr="00EE74F6" w:rsidRDefault="006D22E2" w:rsidP="008A6ED9">
            <w:pPr>
              <w:ind w:left="37" w:firstLine="390"/>
              <w:jc w:val="both"/>
              <w:rPr>
                <w:color w:val="000000"/>
                <w:u w:color="000000"/>
                <w:lang w:eastAsia="en-US"/>
              </w:rPr>
            </w:pPr>
            <w:r w:rsidRPr="00EE74F6">
              <w:rPr>
                <w:color w:val="000000"/>
                <w:sz w:val="22"/>
                <w:szCs w:val="22"/>
                <w:u w:color="000000"/>
                <w:lang w:eastAsia="en-US"/>
              </w:rPr>
              <w:t>современные способы обеспечения правильной сохранности запасов и расхода продуктов;</w:t>
            </w:r>
          </w:p>
          <w:p w:rsidR="006D22E2" w:rsidRPr="00EE74F6" w:rsidRDefault="006D22E2" w:rsidP="008A6ED9">
            <w:pPr>
              <w:ind w:left="37" w:firstLine="390"/>
              <w:jc w:val="both"/>
              <w:rPr>
                <w:color w:val="000000"/>
                <w:u w:color="000000"/>
                <w:lang w:eastAsia="en-US"/>
              </w:rPr>
            </w:pPr>
            <w:r w:rsidRPr="00EE74F6">
              <w:rPr>
                <w:color w:val="000000"/>
                <w:sz w:val="22"/>
                <w:szCs w:val="22"/>
                <w:u w:color="000000"/>
                <w:lang w:eastAsia="en-US"/>
              </w:rPr>
              <w:t>виды складских помещений и требования к ним;</w:t>
            </w:r>
          </w:p>
          <w:p w:rsidR="006D22E2" w:rsidRPr="00EE74F6" w:rsidRDefault="006D22E2" w:rsidP="008A6ED9">
            <w:pPr>
              <w:ind w:left="37" w:firstLine="390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оформления заказа на продукты со склада и приема продуктов, поступающих со склада и от поставщиков.</w:t>
            </w:r>
          </w:p>
          <w:p w:rsidR="006D22E2" w:rsidRPr="00EE74F6" w:rsidRDefault="006D22E2" w:rsidP="008A6ED9">
            <w:pPr>
              <w:ind w:left="37" w:firstLine="390"/>
              <w:jc w:val="both"/>
              <w:rPr>
                <w:lang w:eastAsia="en-US"/>
              </w:rPr>
            </w:pPr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01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Распознавать задачу и/или проблему в профессиональном и/или социальном контексте.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Анализировать задачу и/или проблему и выделять её составные части.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Правильно выявлять и эффективно искать информацию, необходимую для решения задачи и/или проблемы.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Составить план действия. 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необходимые ресурсы.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Владеть актуальными методами работы в профессиональной и смежных сферах.</w:t>
            </w:r>
            <w:proofErr w:type="gramEnd"/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Реализовать составленный план.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Оценивать результат и последствия своих действий (самостоятельно или с помощью наставника).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ind w:firstLine="427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Актуальный профессиональный и социальный контекст, в котором приходится работать и жить.</w:t>
            </w:r>
          </w:p>
          <w:p w:rsidR="006D22E2" w:rsidRPr="00EE74F6" w:rsidRDefault="006D22E2" w:rsidP="008A6ED9">
            <w:pPr>
              <w:ind w:firstLine="427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Основные источники информации и ресурсы для решения задач и проблем в профессиональном и/или социальном контексте.</w:t>
            </w:r>
          </w:p>
          <w:p w:rsidR="006D22E2" w:rsidRPr="00EE74F6" w:rsidRDefault="006D22E2" w:rsidP="008A6ED9">
            <w:pPr>
              <w:ind w:firstLine="427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Алгоритмы выполнения работ в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профессиональной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и смежных областях.</w:t>
            </w:r>
          </w:p>
          <w:p w:rsidR="006D22E2" w:rsidRPr="00EE74F6" w:rsidRDefault="006D22E2" w:rsidP="008A6ED9">
            <w:pPr>
              <w:ind w:firstLine="427"/>
              <w:rPr>
                <w:bCs/>
                <w:lang w:eastAsia="en-US"/>
              </w:rPr>
            </w:pP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Методы работы в профессиональной и смежных сферах.</w:t>
            </w:r>
            <w:proofErr w:type="gramEnd"/>
          </w:p>
          <w:p w:rsidR="006D22E2" w:rsidRPr="00EE74F6" w:rsidRDefault="006D22E2" w:rsidP="008A6ED9">
            <w:pPr>
              <w:ind w:firstLine="427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Структура плана для решения задач.</w:t>
            </w:r>
          </w:p>
          <w:p w:rsidR="006D22E2" w:rsidRPr="00EE74F6" w:rsidRDefault="006D22E2" w:rsidP="008A6ED9">
            <w:pPr>
              <w:ind w:firstLine="427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Порядок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оценки результатов решения задач профессиональной деятельности</w:t>
            </w:r>
            <w:proofErr w:type="gramEnd"/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02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Определять задачи поиска </w:t>
            </w:r>
            <w:r w:rsidRPr="00EE74F6">
              <w:rPr>
                <w:sz w:val="22"/>
                <w:szCs w:val="22"/>
                <w:lang w:eastAsia="en-US"/>
              </w:rPr>
              <w:lastRenderedPageBreak/>
              <w:t>информации</w:t>
            </w:r>
          </w:p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Определять необходимые источники информации</w:t>
            </w:r>
          </w:p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Планировать процесс поиска</w:t>
            </w:r>
          </w:p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Структурировать получаемую информацию</w:t>
            </w:r>
          </w:p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Выделять наиболее </w:t>
            </w:r>
            <w:proofErr w:type="gramStart"/>
            <w:r w:rsidRPr="00EE74F6">
              <w:rPr>
                <w:sz w:val="22"/>
                <w:szCs w:val="22"/>
                <w:lang w:eastAsia="en-US"/>
              </w:rPr>
              <w:t>значимое</w:t>
            </w:r>
            <w:proofErr w:type="gramEnd"/>
            <w:r w:rsidRPr="00EE74F6">
              <w:rPr>
                <w:sz w:val="22"/>
                <w:szCs w:val="22"/>
                <w:lang w:eastAsia="en-US"/>
              </w:rPr>
              <w:t xml:space="preserve"> в перечне информации</w:t>
            </w:r>
          </w:p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Оценивать практическую значимость результатов поиска</w:t>
            </w:r>
          </w:p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Оформлять результаты поиска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 xml:space="preserve">Номенклатура информационных </w:t>
            </w:r>
            <w:r w:rsidRPr="00EE74F6">
              <w:rPr>
                <w:sz w:val="22"/>
                <w:szCs w:val="22"/>
                <w:lang w:eastAsia="en-US"/>
              </w:rPr>
              <w:lastRenderedPageBreak/>
              <w:t>источников применяемых в профессиональной деятельности</w:t>
            </w:r>
          </w:p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Приемы структурирования информации</w:t>
            </w:r>
          </w:p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Формат оформления результатов поиска информации</w:t>
            </w:r>
          </w:p>
          <w:p w:rsidR="006D22E2" w:rsidRPr="00EE74F6" w:rsidRDefault="006D22E2" w:rsidP="008A6ED9">
            <w:pPr>
              <w:ind w:firstLine="410"/>
              <w:rPr>
                <w:lang w:eastAsia="en-US"/>
              </w:rPr>
            </w:pPr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ОК 03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актуальность нормативно-правовой документации в профессиональной деятельности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Выстраивать траектории профессионального и личностного развития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Содержание актуальной нормативно-правовой документации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Современная научная и профессиональная терминология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Возможные траектории профессионального развития  и самообразования</w:t>
            </w:r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04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Организовывать работу коллектива и команды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Взаимодействовать</w:t>
            </w:r>
            <w:r w:rsidRPr="00EE74F6">
              <w:rPr>
                <w:sz w:val="22"/>
                <w:szCs w:val="22"/>
                <w:lang w:eastAsia="en-US"/>
              </w:rPr>
              <w:t xml:space="preserve"> </w:t>
            </w:r>
            <w:r w:rsidRPr="00EE74F6">
              <w:rPr>
                <w:bCs/>
                <w:sz w:val="22"/>
                <w:szCs w:val="22"/>
                <w:lang w:eastAsia="en-US"/>
              </w:rPr>
              <w:t xml:space="preserve">с коллегами, руководством, клиентами.  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коллектива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Психология личности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Основы проектной деятельности</w:t>
            </w:r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05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Излагать свои мысли на государственном языке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Оформлять документы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</w:p>
        </w:tc>
        <w:tc>
          <w:tcPr>
            <w:tcW w:w="4076" w:type="dxa"/>
          </w:tcPr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Особенности социального и культурного контекста</w:t>
            </w:r>
          </w:p>
          <w:p w:rsidR="006D22E2" w:rsidRPr="00EE74F6" w:rsidRDefault="006D22E2" w:rsidP="008A6ED9">
            <w:pPr>
              <w:ind w:firstLine="410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оформления документов.</w:t>
            </w:r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06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Описывать значимость своей профессии</w:t>
            </w:r>
          </w:p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Презентовать структуру профессиональной деятельности по профессии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Сущность гражданско-патриотической позиции</w:t>
            </w:r>
          </w:p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Общечеловеческие ценности</w:t>
            </w:r>
          </w:p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поведения в ходе выполнения профессиональной деятельности</w:t>
            </w:r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07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Соблюдать нормы экологической безопасности</w:t>
            </w:r>
          </w:p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Определять направления ресурсосбережения в рамках профессиональной деятельности по профессии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Правила экологической безопасности при ведении профессиональной деятельности</w:t>
            </w:r>
          </w:p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 xml:space="preserve">Основные </w:t>
            </w:r>
            <w:proofErr w:type="gramStart"/>
            <w:r w:rsidRPr="00EE74F6">
              <w:rPr>
                <w:bCs/>
                <w:sz w:val="22"/>
                <w:szCs w:val="22"/>
                <w:lang w:eastAsia="en-US"/>
              </w:rPr>
              <w:t>ресурсы</w:t>
            </w:r>
            <w:proofErr w:type="gramEnd"/>
            <w:r w:rsidRPr="00EE74F6">
              <w:rPr>
                <w:bCs/>
                <w:sz w:val="22"/>
                <w:szCs w:val="22"/>
                <w:lang w:eastAsia="en-US"/>
              </w:rPr>
              <w:t xml:space="preserve"> задействованные в профессиональной деятельности</w:t>
            </w:r>
          </w:p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Пути обеспечения ресурсосбережения.</w:t>
            </w:r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09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ind w:right="-108"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Применять средства информационных технологий для решения профессиональных задач</w:t>
            </w:r>
          </w:p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Использовать современное программное обеспечение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ind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Современные средства и устройства информатизации</w:t>
            </w:r>
          </w:p>
          <w:p w:rsidR="006D22E2" w:rsidRPr="00EE74F6" w:rsidRDefault="006D22E2" w:rsidP="008A6ED9">
            <w:pPr>
              <w:ind w:right="-146" w:firstLine="551"/>
              <w:rPr>
                <w:bCs/>
                <w:lang w:eastAsia="en-US"/>
              </w:rPr>
            </w:pPr>
            <w:r w:rsidRPr="00EE74F6">
              <w:rPr>
                <w:bCs/>
                <w:sz w:val="22"/>
                <w:szCs w:val="22"/>
                <w:lang w:eastAsia="en-US"/>
              </w:rPr>
              <w:t>Порядок их применения и программное обеспечение в профессиональной деятельности</w:t>
            </w:r>
          </w:p>
        </w:tc>
      </w:tr>
      <w:tr w:rsidR="006D22E2" w:rsidRPr="00EC0329" w:rsidTr="008A6ED9">
        <w:tc>
          <w:tcPr>
            <w:tcW w:w="1809" w:type="dxa"/>
          </w:tcPr>
          <w:p w:rsidR="006D22E2" w:rsidRPr="00EE74F6" w:rsidRDefault="006D22E2" w:rsidP="008A6ED9">
            <w:pPr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ОК 10</w:t>
            </w:r>
          </w:p>
        </w:tc>
        <w:tc>
          <w:tcPr>
            <w:tcW w:w="3686" w:type="dxa"/>
          </w:tcPr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Понимать общий смысл четко произнесенных высказываний на известные темы (профессиональные и бытовые), </w:t>
            </w:r>
          </w:p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понимать тексты на базовые профессиональные темы</w:t>
            </w:r>
          </w:p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участвовать в диалогах на знакомые общие и профессиональные темы</w:t>
            </w:r>
          </w:p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строить простые высказывания о себе и о своей профессиональной деятельности</w:t>
            </w:r>
          </w:p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кратко обосновывать и объяснить свои действия (текущие и планируемые)</w:t>
            </w:r>
          </w:p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писать простые связные сообщения на знакомые или интересующие профессиональные темы</w:t>
            </w:r>
          </w:p>
        </w:tc>
        <w:tc>
          <w:tcPr>
            <w:tcW w:w="4076" w:type="dxa"/>
          </w:tcPr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lastRenderedPageBreak/>
              <w:t>правила построения простых и сложных предложений на профессиональные темы</w:t>
            </w:r>
          </w:p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основные общеупотребительные глаголы (бытовая и профессиональная лексика)</w:t>
            </w:r>
          </w:p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 xml:space="preserve">лексический минимум, относящийся к описанию предметов, средств и процессов профессиональной </w:t>
            </w:r>
            <w:r w:rsidRPr="00EE74F6">
              <w:rPr>
                <w:sz w:val="22"/>
                <w:szCs w:val="22"/>
                <w:lang w:eastAsia="en-US"/>
              </w:rPr>
              <w:lastRenderedPageBreak/>
              <w:t>деятельности</w:t>
            </w:r>
          </w:p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особенности произношения</w:t>
            </w:r>
          </w:p>
          <w:p w:rsidR="006D22E2" w:rsidRPr="00EE74F6" w:rsidRDefault="006D22E2" w:rsidP="008A6ED9">
            <w:pPr>
              <w:ind w:firstLine="551"/>
              <w:jc w:val="both"/>
              <w:rPr>
                <w:lang w:eastAsia="en-US"/>
              </w:rPr>
            </w:pPr>
            <w:r w:rsidRPr="00EE74F6">
              <w:rPr>
                <w:sz w:val="22"/>
                <w:szCs w:val="22"/>
                <w:lang w:eastAsia="en-US"/>
              </w:rPr>
              <w:t>правила чтения текстов профессиональной направленности</w:t>
            </w:r>
          </w:p>
        </w:tc>
      </w:tr>
    </w:tbl>
    <w:p w:rsidR="006D22E2" w:rsidRDefault="006D22E2" w:rsidP="006D22E2"/>
    <w:p w:rsidR="00D56E6D" w:rsidRDefault="00D56E6D" w:rsidP="00D56E6D">
      <w:pPr>
        <w:pStyle w:val="a3"/>
        <w:ind w:left="720" w:firstLine="0"/>
        <w:rPr>
          <w:b/>
        </w:rPr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3000E8" w:rsidRDefault="003000E8" w:rsidP="00F21085">
      <w:pPr>
        <w:pStyle w:val="aa"/>
      </w:pPr>
    </w:p>
    <w:p w:rsidR="006D22E2" w:rsidRPr="00F21085" w:rsidRDefault="003000E8" w:rsidP="00F21085">
      <w:pPr>
        <w:pStyle w:val="aa"/>
      </w:pPr>
      <w:bookmarkStart w:id="1" w:name="_Toc485974863"/>
      <w:r>
        <w:lastRenderedPageBreak/>
        <w:t xml:space="preserve">2. </w:t>
      </w:r>
      <w:r w:rsidR="006D22E2" w:rsidRPr="00F21085">
        <w:t>СТРУКТУРА И СОДЕРЖАНИЕ УЧЕБНОЙ ДИСЦИПЛИНЫ</w:t>
      </w:r>
      <w:bookmarkEnd w:id="1"/>
    </w:p>
    <w:p w:rsidR="006D22E2" w:rsidRPr="00D507BA" w:rsidRDefault="006D22E2" w:rsidP="006D22E2">
      <w:pPr>
        <w:pStyle w:val="a3"/>
        <w:numPr>
          <w:ilvl w:val="1"/>
          <w:numId w:val="2"/>
        </w:numPr>
        <w:rPr>
          <w:b/>
        </w:rPr>
      </w:pPr>
      <w:r w:rsidRPr="00D507BA">
        <w:rPr>
          <w:b/>
        </w:rPr>
        <w:t>Объем учебной дисциплины и виды учебной работы</w:t>
      </w:r>
    </w:p>
    <w:p w:rsidR="006D22E2" w:rsidRPr="007003A9" w:rsidRDefault="006D22E2" w:rsidP="006D22E2">
      <w:pPr>
        <w:ind w:left="360"/>
        <w:rPr>
          <w:b/>
        </w:rPr>
      </w:pP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366"/>
        <w:gridCol w:w="1776"/>
        <w:gridCol w:w="8"/>
      </w:tblGrid>
      <w:tr w:rsidR="006D22E2" w:rsidRPr="0023039C" w:rsidTr="008A6ED9">
        <w:trPr>
          <w:trHeight w:val="490"/>
        </w:trPr>
        <w:tc>
          <w:tcPr>
            <w:tcW w:w="4121" w:type="pct"/>
            <w:vAlign w:val="center"/>
          </w:tcPr>
          <w:p w:rsidR="006D22E2" w:rsidRPr="0023039C" w:rsidRDefault="006D22E2" w:rsidP="008A6ED9">
            <w:pPr>
              <w:jc w:val="center"/>
              <w:rPr>
                <w:b/>
              </w:rPr>
            </w:pPr>
            <w:r w:rsidRPr="0023039C">
              <w:rPr>
                <w:b/>
              </w:rPr>
              <w:t>Вид учебной работы</w:t>
            </w:r>
          </w:p>
        </w:tc>
        <w:tc>
          <w:tcPr>
            <w:tcW w:w="879" w:type="pct"/>
            <w:gridSpan w:val="2"/>
            <w:vAlign w:val="center"/>
          </w:tcPr>
          <w:p w:rsidR="006D22E2" w:rsidRPr="0023039C" w:rsidRDefault="006D22E2" w:rsidP="008A6ED9">
            <w:pPr>
              <w:jc w:val="center"/>
              <w:rPr>
                <w:b/>
                <w:iCs/>
              </w:rPr>
            </w:pPr>
            <w:r w:rsidRPr="0023039C">
              <w:rPr>
                <w:b/>
                <w:iCs/>
              </w:rPr>
              <w:t>Объем часов</w:t>
            </w:r>
          </w:p>
        </w:tc>
      </w:tr>
      <w:tr w:rsidR="006D22E2" w:rsidRPr="0023039C" w:rsidTr="008A6ED9">
        <w:trPr>
          <w:trHeight w:val="490"/>
        </w:trPr>
        <w:tc>
          <w:tcPr>
            <w:tcW w:w="4121" w:type="pct"/>
            <w:vAlign w:val="center"/>
          </w:tcPr>
          <w:p w:rsidR="006D22E2" w:rsidRPr="0023039C" w:rsidRDefault="006D22E2" w:rsidP="008A6ED9">
            <w:pPr>
              <w:rPr>
                <w:b/>
              </w:rPr>
            </w:pPr>
            <w:r w:rsidRPr="00091C4A">
              <w:rPr>
                <w:b/>
              </w:rPr>
              <w:t>Суммарная учебная нагрузка во взаимодействии с преподавателем</w:t>
            </w:r>
          </w:p>
        </w:tc>
        <w:tc>
          <w:tcPr>
            <w:tcW w:w="879" w:type="pct"/>
            <w:gridSpan w:val="2"/>
            <w:vAlign w:val="center"/>
          </w:tcPr>
          <w:p w:rsidR="006D22E2" w:rsidRPr="0023039C" w:rsidRDefault="008A6ED9" w:rsidP="008A6ED9">
            <w:pPr>
              <w:rPr>
                <w:iCs/>
              </w:rPr>
            </w:pPr>
            <w:r>
              <w:rPr>
                <w:iCs/>
              </w:rPr>
              <w:t>56</w:t>
            </w:r>
          </w:p>
        </w:tc>
      </w:tr>
      <w:tr w:rsidR="006D22E2" w:rsidRPr="0023039C" w:rsidTr="008A6ED9">
        <w:trPr>
          <w:trHeight w:val="490"/>
        </w:trPr>
        <w:tc>
          <w:tcPr>
            <w:tcW w:w="4121" w:type="pct"/>
            <w:vAlign w:val="center"/>
          </w:tcPr>
          <w:p w:rsidR="006D22E2" w:rsidRPr="00414C20" w:rsidRDefault="006D22E2" w:rsidP="008A6ED9">
            <w:pPr>
              <w:suppressAutoHyphens/>
              <w:jc w:val="both"/>
              <w:rPr>
                <w:b/>
                <w:i/>
              </w:rPr>
            </w:pPr>
            <w:r w:rsidRPr="00414C20">
              <w:rPr>
                <w:b/>
                <w:i/>
              </w:rPr>
              <w:t>Самостоятельная работа</w:t>
            </w:r>
          </w:p>
          <w:p w:rsidR="006D22E2" w:rsidRPr="00DD6045" w:rsidRDefault="006D22E2" w:rsidP="008A6ED9">
            <w:pPr>
              <w:suppressAutoHyphens/>
              <w:jc w:val="both"/>
              <w:rPr>
                <w:b/>
                <w:i/>
                <w:strike/>
              </w:rPr>
            </w:pPr>
          </w:p>
        </w:tc>
        <w:tc>
          <w:tcPr>
            <w:tcW w:w="879" w:type="pct"/>
            <w:gridSpan w:val="2"/>
            <w:vAlign w:val="center"/>
          </w:tcPr>
          <w:p w:rsidR="006D22E2" w:rsidRPr="0084141D" w:rsidRDefault="006D22E2" w:rsidP="008A6ED9">
            <w:pPr>
              <w:rPr>
                <w:b/>
                <w:iCs/>
              </w:rPr>
            </w:pPr>
            <w:r>
              <w:rPr>
                <w:b/>
                <w:iCs/>
              </w:rPr>
              <w:t>-</w:t>
            </w:r>
          </w:p>
        </w:tc>
      </w:tr>
      <w:tr w:rsidR="006D22E2" w:rsidRPr="0023039C" w:rsidTr="008A6ED9">
        <w:trPr>
          <w:trHeight w:val="490"/>
        </w:trPr>
        <w:tc>
          <w:tcPr>
            <w:tcW w:w="4121" w:type="pct"/>
            <w:vAlign w:val="center"/>
          </w:tcPr>
          <w:p w:rsidR="006D22E2" w:rsidRPr="0023039C" w:rsidRDefault="006D22E2" w:rsidP="008A6ED9">
            <w:pPr>
              <w:rPr>
                <w:b/>
              </w:rPr>
            </w:pPr>
            <w:r>
              <w:rPr>
                <w:b/>
              </w:rPr>
              <w:t xml:space="preserve">Объем образовательной программы </w:t>
            </w:r>
          </w:p>
        </w:tc>
        <w:tc>
          <w:tcPr>
            <w:tcW w:w="879" w:type="pct"/>
            <w:gridSpan w:val="2"/>
            <w:vAlign w:val="center"/>
          </w:tcPr>
          <w:p w:rsidR="006D22E2" w:rsidRPr="0084141D" w:rsidRDefault="008A6ED9" w:rsidP="008A6ED9">
            <w:pPr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6D22E2" w:rsidRPr="0023039C" w:rsidTr="008A6ED9">
        <w:trPr>
          <w:trHeight w:val="490"/>
        </w:trPr>
        <w:tc>
          <w:tcPr>
            <w:tcW w:w="5000" w:type="pct"/>
            <w:gridSpan w:val="3"/>
            <w:vAlign w:val="center"/>
          </w:tcPr>
          <w:p w:rsidR="006D22E2" w:rsidRPr="0023039C" w:rsidRDefault="006D22E2" w:rsidP="008A6ED9">
            <w:pPr>
              <w:rPr>
                <w:iCs/>
              </w:rPr>
            </w:pPr>
            <w:r w:rsidRPr="0023039C">
              <w:t>в том числе:</w:t>
            </w:r>
          </w:p>
        </w:tc>
      </w:tr>
      <w:tr w:rsidR="006D22E2" w:rsidRPr="0023039C" w:rsidTr="008A6ED9">
        <w:trPr>
          <w:trHeight w:val="490"/>
        </w:trPr>
        <w:tc>
          <w:tcPr>
            <w:tcW w:w="4121" w:type="pct"/>
            <w:vAlign w:val="center"/>
          </w:tcPr>
          <w:p w:rsidR="006D22E2" w:rsidRPr="0023039C" w:rsidRDefault="006D22E2" w:rsidP="008A6ED9">
            <w:r w:rsidRPr="0023039C">
              <w:t>теоретическое обучение</w:t>
            </w:r>
          </w:p>
        </w:tc>
        <w:tc>
          <w:tcPr>
            <w:tcW w:w="879" w:type="pct"/>
            <w:gridSpan w:val="2"/>
            <w:vAlign w:val="center"/>
          </w:tcPr>
          <w:p w:rsidR="006D22E2" w:rsidRPr="0023039C" w:rsidRDefault="008A6ED9" w:rsidP="008A6ED9">
            <w:pPr>
              <w:rPr>
                <w:iCs/>
              </w:rPr>
            </w:pPr>
            <w:r>
              <w:rPr>
                <w:iCs/>
              </w:rPr>
              <w:t>38</w:t>
            </w:r>
          </w:p>
        </w:tc>
      </w:tr>
      <w:tr w:rsidR="006D22E2" w:rsidRPr="0023039C" w:rsidTr="008A6ED9">
        <w:trPr>
          <w:trHeight w:val="490"/>
        </w:trPr>
        <w:tc>
          <w:tcPr>
            <w:tcW w:w="4121" w:type="pct"/>
            <w:vAlign w:val="center"/>
          </w:tcPr>
          <w:p w:rsidR="006D22E2" w:rsidRPr="0023039C" w:rsidRDefault="006D22E2" w:rsidP="008A6ED9">
            <w:r w:rsidRPr="0023039C">
              <w:t>лабораторные занятия</w:t>
            </w:r>
          </w:p>
        </w:tc>
        <w:tc>
          <w:tcPr>
            <w:tcW w:w="879" w:type="pct"/>
            <w:gridSpan w:val="2"/>
            <w:vAlign w:val="center"/>
          </w:tcPr>
          <w:p w:rsidR="006D22E2" w:rsidRPr="0023039C" w:rsidRDefault="006D22E2" w:rsidP="00E4006C">
            <w:pPr>
              <w:rPr>
                <w:iCs/>
              </w:rPr>
            </w:pPr>
            <w:r>
              <w:rPr>
                <w:iCs/>
              </w:rPr>
              <w:t>1</w:t>
            </w:r>
            <w:r w:rsidR="00F40BBF">
              <w:rPr>
                <w:iCs/>
              </w:rPr>
              <w:t>6</w:t>
            </w:r>
          </w:p>
        </w:tc>
      </w:tr>
      <w:tr w:rsidR="006D22E2" w:rsidRPr="0023039C" w:rsidTr="008A6ED9">
        <w:trPr>
          <w:trHeight w:val="490"/>
        </w:trPr>
        <w:tc>
          <w:tcPr>
            <w:tcW w:w="4121" w:type="pct"/>
            <w:vAlign w:val="center"/>
          </w:tcPr>
          <w:p w:rsidR="006D22E2" w:rsidRPr="0023039C" w:rsidRDefault="006D22E2" w:rsidP="008A6ED9">
            <w:r>
              <w:t>практические занятия</w:t>
            </w:r>
          </w:p>
        </w:tc>
        <w:tc>
          <w:tcPr>
            <w:tcW w:w="879" w:type="pct"/>
            <w:gridSpan w:val="2"/>
            <w:vAlign w:val="center"/>
          </w:tcPr>
          <w:p w:rsidR="006D22E2" w:rsidRPr="0023039C" w:rsidRDefault="006D22E2" w:rsidP="008A6ED9">
            <w:pPr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6D22E2" w:rsidRPr="00414C20" w:rsidTr="008A6ED9">
        <w:trPr>
          <w:gridAfter w:val="1"/>
          <w:wAfter w:w="4" w:type="pct"/>
          <w:trHeight w:val="490"/>
        </w:trPr>
        <w:tc>
          <w:tcPr>
            <w:tcW w:w="4121" w:type="pct"/>
            <w:vAlign w:val="center"/>
          </w:tcPr>
          <w:p w:rsidR="006D22E2" w:rsidRPr="00414C20" w:rsidRDefault="006D22E2" w:rsidP="008A6ED9">
            <w:pPr>
              <w:suppressAutoHyphens/>
              <w:rPr>
                <w:b/>
                <w:iCs/>
              </w:rPr>
            </w:pPr>
            <w:r w:rsidRPr="00414C20">
              <w:rPr>
                <w:b/>
                <w:iCs/>
              </w:rPr>
              <w:t xml:space="preserve">Промежуточная аттестация </w:t>
            </w:r>
          </w:p>
        </w:tc>
        <w:tc>
          <w:tcPr>
            <w:tcW w:w="875" w:type="pct"/>
            <w:vAlign w:val="center"/>
          </w:tcPr>
          <w:p w:rsidR="006D22E2" w:rsidRPr="00414C20" w:rsidRDefault="006D22E2" w:rsidP="008A6ED9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B51AB9" w:rsidRDefault="00B51AB9" w:rsidP="006D22E2">
      <w:pPr>
        <w:rPr>
          <w:b/>
          <w:i/>
        </w:rPr>
      </w:pPr>
    </w:p>
    <w:p w:rsidR="00B51AB9" w:rsidRPr="00B51AB9" w:rsidRDefault="00B51AB9" w:rsidP="00B51AB9">
      <w:pPr>
        <w:spacing w:after="200" w:line="276" w:lineRule="auto"/>
        <w:rPr>
          <w:b/>
          <w:i/>
        </w:rPr>
      </w:pPr>
      <w:r w:rsidRPr="00D111DA">
        <w:rPr>
          <w:b/>
          <w:i/>
        </w:rPr>
        <w:t xml:space="preserve">2.2. Тематический план и содержание учебной дисциплины </w:t>
      </w:r>
    </w:p>
    <w:p w:rsidR="00B51AB9" w:rsidRPr="00D111DA" w:rsidRDefault="00B51AB9" w:rsidP="00B51AB9">
      <w:pPr>
        <w:rPr>
          <w:b/>
          <w:bCs/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6"/>
        <w:gridCol w:w="5452"/>
        <w:gridCol w:w="996"/>
        <w:gridCol w:w="1567"/>
      </w:tblGrid>
      <w:tr w:rsidR="00B51AB9" w:rsidRPr="00D111DA" w:rsidTr="00E4006C">
        <w:trPr>
          <w:trHeight w:val="20"/>
        </w:trPr>
        <w:tc>
          <w:tcPr>
            <w:tcW w:w="1154" w:type="pct"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Наименование разделов и тем</w:t>
            </w: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1DA">
              <w:rPr>
                <w:b/>
                <w:bCs/>
                <w:i/>
              </w:rPr>
              <w:t>обучающихся</w:t>
            </w:r>
            <w:proofErr w:type="gramEnd"/>
          </w:p>
        </w:tc>
        <w:tc>
          <w:tcPr>
            <w:tcW w:w="478" w:type="pct"/>
          </w:tcPr>
          <w:p w:rsidR="00B51AB9" w:rsidRPr="00D111DA" w:rsidRDefault="00B51AB9" w:rsidP="008A6ED9">
            <w:pPr>
              <w:ind w:left="89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Объем часов</w:t>
            </w:r>
          </w:p>
        </w:tc>
        <w:tc>
          <w:tcPr>
            <w:tcW w:w="752" w:type="pct"/>
          </w:tcPr>
          <w:p w:rsidR="00B51AB9" w:rsidRPr="006C5300" w:rsidRDefault="00B51AB9" w:rsidP="008A6ED9">
            <w:pPr>
              <w:ind w:firstLine="35"/>
              <w:rPr>
                <w:b/>
                <w:bCs/>
                <w:i/>
              </w:rPr>
            </w:pPr>
            <w:r w:rsidRPr="006C5300">
              <w:rPr>
                <w:b/>
                <w:bCs/>
                <w:i/>
                <w:sz w:val="22"/>
              </w:rPr>
              <w:t>Осваиваемые элементы компетенций</w:t>
            </w:r>
          </w:p>
        </w:tc>
      </w:tr>
      <w:tr w:rsidR="00B51AB9" w:rsidRPr="00D111DA" w:rsidTr="00E4006C">
        <w:trPr>
          <w:trHeight w:val="20"/>
        </w:trPr>
        <w:tc>
          <w:tcPr>
            <w:tcW w:w="1154" w:type="pct"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1</w:t>
            </w: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2</w:t>
            </w:r>
          </w:p>
        </w:tc>
        <w:tc>
          <w:tcPr>
            <w:tcW w:w="478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3</w:t>
            </w:r>
          </w:p>
        </w:tc>
        <w:tc>
          <w:tcPr>
            <w:tcW w:w="752" w:type="pct"/>
          </w:tcPr>
          <w:p w:rsidR="00B51AB9" w:rsidRPr="006C5300" w:rsidRDefault="00B51AB9" w:rsidP="008A6ED9">
            <w:pPr>
              <w:rPr>
                <w:b/>
                <w:bCs/>
                <w:i/>
              </w:rPr>
            </w:pPr>
            <w:r w:rsidRPr="006C5300">
              <w:rPr>
                <w:b/>
                <w:bCs/>
                <w:i/>
                <w:sz w:val="22"/>
              </w:rPr>
              <w:t>4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 w:val="restart"/>
          </w:tcPr>
          <w:p w:rsidR="00B51AB9" w:rsidRDefault="00B51AB9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 xml:space="preserve">Тема 1. </w:t>
            </w:r>
          </w:p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Химический состав пищевых продуктов</w:t>
            </w: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5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Пищевые вещества: вода, минеральные вещества, углеводы, жиры, белки, витамины, ферменты. Состав пищевых веществ, значение в питании.</w:t>
            </w:r>
          </w:p>
        </w:tc>
        <w:tc>
          <w:tcPr>
            <w:tcW w:w="478" w:type="pct"/>
            <w:vMerge w:val="restart"/>
          </w:tcPr>
          <w:p w:rsidR="00B51AB9" w:rsidRPr="00EF7B89" w:rsidRDefault="00B51AB9" w:rsidP="008A6ED9">
            <w:pPr>
              <w:rPr>
                <w:b/>
                <w:i/>
              </w:rPr>
            </w:pPr>
            <w:r w:rsidRPr="00EF7B89">
              <w:rPr>
                <w:b/>
                <w:i/>
              </w:rPr>
              <w:t>2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686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5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Энергетическая ценность пищевых продуктов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 w:val="restart"/>
          </w:tcPr>
          <w:p w:rsidR="00B51AB9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1.</w:t>
            </w:r>
          </w:p>
          <w:p w:rsidR="00B51AB9" w:rsidRPr="005E5D30" w:rsidRDefault="00B51AB9" w:rsidP="008A6ED9">
            <w:pPr>
              <w:ind w:left="142" w:hanging="142"/>
              <w:rPr>
                <w:b/>
              </w:rPr>
            </w:pPr>
            <w:r>
              <w:rPr>
                <w:b/>
              </w:rPr>
              <w:t>Классификация продовольственных товаров</w:t>
            </w:r>
          </w:p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8" w:type="pct"/>
            <w:vMerge w:val="restart"/>
          </w:tcPr>
          <w:p w:rsidR="00B51AB9" w:rsidRPr="00EF7B89" w:rsidRDefault="00F40BBF" w:rsidP="008A6ED9">
            <w:pPr>
              <w:rPr>
                <w:b/>
                <w:i/>
              </w:rPr>
            </w:pPr>
            <w:r w:rsidRPr="00EF7B89">
              <w:rPr>
                <w:b/>
                <w:i/>
              </w:rPr>
              <w:t>4</w:t>
            </w:r>
          </w:p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  <w:p w:rsidR="00B51AB9" w:rsidRPr="00EF7B89" w:rsidRDefault="00B51AB9" w:rsidP="008A6ED9">
            <w:pPr>
              <w:rPr>
                <w:b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1.  </w:t>
            </w:r>
            <w:r w:rsidRPr="009C369E">
              <w:t xml:space="preserve">Классификация продовольственных товаров. 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>
              <w:t xml:space="preserve">2. </w:t>
            </w:r>
            <w:r w:rsidRPr="009C369E">
              <w:t>Качество и безопасность продовольственных товаров</w:t>
            </w:r>
            <w:r w:rsidRPr="009C369E">
              <w:rPr>
                <w:bCs/>
              </w:rPr>
              <w:t>.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76"/>
        </w:trPr>
        <w:tc>
          <w:tcPr>
            <w:tcW w:w="1154" w:type="pct"/>
            <w:vMerge w:val="restart"/>
          </w:tcPr>
          <w:p w:rsidR="00B51AB9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2.</w:t>
            </w:r>
          </w:p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овощей, плодов, грибов и продуктов их переработки</w:t>
            </w: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8" w:type="pct"/>
            <w:vMerge w:val="restart"/>
          </w:tcPr>
          <w:p w:rsidR="00B51AB9" w:rsidRPr="00EF7B89" w:rsidRDefault="00F40BBF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6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6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Ассортимент и характеристика, значение в питании, общие требования к качеству свежих овощей, плодов, грибов и продуктов их переработки, в том числе региональных. Кулинарное назначение овощей, плодов, грибов и продуктов их переработки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6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Условия и сроки хранения свежих овощей, плодов, грибов и продуктов их переработки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031275" w:rsidRDefault="00B51AB9" w:rsidP="008A6ED9">
            <w:r w:rsidRPr="002128BA">
              <w:t>1. Изучение хозяйственно</w:t>
            </w:r>
            <w:r>
              <w:t>-</w:t>
            </w:r>
            <w:r w:rsidRPr="002128BA">
              <w:t>ботанических сортов корнеплодов и оценка качества по стандарту</w:t>
            </w:r>
            <w:r>
              <w:t>.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 w:val="restart"/>
          </w:tcPr>
          <w:p w:rsidR="00B51AB9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3</w:t>
            </w:r>
          </w:p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зерновых товаров</w:t>
            </w: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8" w:type="pct"/>
            <w:vMerge w:val="restart"/>
          </w:tcPr>
          <w:p w:rsidR="00B51AB9" w:rsidRPr="00EF7B89" w:rsidRDefault="00F40BBF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4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7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 xml:space="preserve">Ассортимент и характеристика, значение в питании, общие требования к качеству зерна и продуктов его переработки: круп, муки, макаронных изделий, хлеба и хлебобулочных изделий.  Кулинарное назначение зерновых товаров. 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7"/>
              </w:numPr>
              <w:spacing w:before="0" w:after="0"/>
              <w:contextualSpacing/>
              <w:rPr>
                <w:b/>
                <w:i/>
              </w:rPr>
            </w:pPr>
            <w:r w:rsidRPr="008B0E98">
              <w:rPr>
                <w:bCs/>
              </w:rPr>
              <w:t>Условия и сроки хранения зерновых товаров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 лабораторных работ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  <w:r w:rsidRPr="00D111DA">
              <w:rPr>
                <w:b/>
                <w:i/>
              </w:rPr>
              <w:t>1.</w:t>
            </w:r>
            <w:r>
              <w:t xml:space="preserve"> </w:t>
            </w:r>
            <w:r w:rsidRPr="006935F2">
              <w:t>Ознакомление с ассортиментом круп и макаронных изделий и оценка качества по стандарту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 w:val="restart"/>
          </w:tcPr>
          <w:p w:rsidR="00B51AB9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4.</w:t>
            </w:r>
          </w:p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 молочных товаров</w:t>
            </w: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8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4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A94804">
              <w:rPr>
                <w:bCs/>
              </w:rPr>
              <w:t xml:space="preserve">1. </w:t>
            </w:r>
            <w:r w:rsidRPr="006935F2">
              <w:rPr>
                <w:bCs/>
              </w:rPr>
              <w:t>Ассортимент и характеристика, значение в питании, общие требования</w:t>
            </w:r>
            <w:r>
              <w:rPr>
                <w:bCs/>
              </w:rPr>
              <w:t xml:space="preserve"> </w:t>
            </w:r>
            <w:r w:rsidRPr="006935F2">
              <w:rPr>
                <w:bCs/>
              </w:rPr>
              <w:t>к качеству</w:t>
            </w:r>
            <w:r>
              <w:rPr>
                <w:bCs/>
              </w:rPr>
              <w:t xml:space="preserve"> молока и </w:t>
            </w:r>
            <w:r w:rsidRPr="006935F2">
              <w:rPr>
                <w:bCs/>
              </w:rPr>
              <w:t xml:space="preserve"> молочных продуктов</w:t>
            </w:r>
            <w:r>
              <w:rPr>
                <w:bCs/>
              </w:rPr>
              <w:t>. Кулинарное назначение молочных товаров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  <w:r>
              <w:rPr>
                <w:bCs/>
              </w:rPr>
              <w:t>2. Условия и сроки хра</w:t>
            </w:r>
            <w:r w:rsidR="00C31EBA">
              <w:rPr>
                <w:bCs/>
              </w:rPr>
              <w:t>н</w:t>
            </w:r>
            <w:r>
              <w:rPr>
                <w:bCs/>
              </w:rPr>
              <w:t>ения молочных товаров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A94804" w:rsidRDefault="00B51AB9" w:rsidP="008A6ED9">
            <w:r w:rsidRPr="00A94804">
              <w:t xml:space="preserve">1. </w:t>
            </w:r>
            <w:r w:rsidRPr="006935F2">
              <w:t>Оценка качества молока, сливок, сыров по стандарту.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 w:val="restart"/>
          </w:tcPr>
          <w:p w:rsidR="00B51AB9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5</w:t>
            </w:r>
          </w:p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 w:rsidRPr="002128BA">
              <w:rPr>
                <w:b/>
                <w:bCs/>
              </w:rPr>
              <w:t>рыбы, рыбн</w:t>
            </w:r>
            <w:r>
              <w:rPr>
                <w:b/>
                <w:bCs/>
              </w:rPr>
              <w:t>ых продуктов</w:t>
            </w: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8" w:type="pct"/>
            <w:vMerge w:val="restart"/>
          </w:tcPr>
          <w:p w:rsidR="00B51AB9" w:rsidRPr="00EF7B89" w:rsidRDefault="008A6ED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4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8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>Ассортимент и характеристика, значение в питании, общие требования к качеству рыбы, рыбных продуктов. Кулинарное назначение рыбы, рыбных продуктов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8"/>
              </w:numPr>
              <w:spacing w:before="0" w:after="0"/>
              <w:contextualSpacing/>
              <w:rPr>
                <w:b/>
                <w:i/>
              </w:rPr>
            </w:pPr>
            <w:r w:rsidRPr="008B0E98">
              <w:rPr>
                <w:bCs/>
              </w:rPr>
              <w:t>Условия и сроки хранения рыбы и рыбных продуктов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Default="00B51AB9" w:rsidP="008A6ED9">
            <w:r w:rsidRPr="00D0428A">
              <w:t xml:space="preserve">1. </w:t>
            </w:r>
            <w:r w:rsidRPr="009969F5">
              <w:t xml:space="preserve">Оценка качества рыбы по органолептическим показателям. </w:t>
            </w:r>
          </w:p>
          <w:p w:rsidR="00B51AB9" w:rsidRPr="00D0428A" w:rsidRDefault="00B51AB9" w:rsidP="008A6ED9">
            <w:r>
              <w:t>2</w:t>
            </w:r>
            <w:r w:rsidRPr="009969F5">
              <w:t xml:space="preserve">. Оценка качества рыбных консервов по органолептическим показателям тары, содержимого и герметичности. </w:t>
            </w:r>
            <w:r>
              <w:t>Расшиф</w:t>
            </w:r>
            <w:r w:rsidRPr="009969F5">
              <w:t>ровка маркировки, указанной на упаковке.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 w:val="restart"/>
          </w:tcPr>
          <w:p w:rsidR="00B51AB9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6.</w:t>
            </w:r>
          </w:p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 w:rsidRPr="007A4AAA">
              <w:rPr>
                <w:b/>
                <w:bCs/>
              </w:rPr>
              <w:t>мяса и мясных продуктов</w:t>
            </w:r>
            <w:r w:rsidRPr="006935F2">
              <w:rPr>
                <w:bCs/>
              </w:rPr>
              <w:t xml:space="preserve"> </w:t>
            </w: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8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4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9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 xml:space="preserve">Ассортимент и характеристика, значение в питании, общие требования к качеству, кулинарное назначение мяса и мясных продуктов. 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47612D">
        <w:trPr>
          <w:trHeight w:val="743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9"/>
              </w:numPr>
              <w:spacing w:before="0" w:after="0"/>
              <w:contextualSpacing/>
              <w:rPr>
                <w:b/>
                <w:i/>
              </w:rPr>
            </w:pPr>
            <w:r w:rsidRPr="008B0E98">
              <w:rPr>
                <w:bCs/>
              </w:rPr>
              <w:t>Условия</w:t>
            </w:r>
            <w:proofErr w:type="gramStart"/>
            <w:r w:rsidRPr="008B0E98">
              <w:rPr>
                <w:bCs/>
              </w:rPr>
              <w:t>.</w:t>
            </w:r>
            <w:proofErr w:type="gramEnd"/>
            <w:r w:rsidRPr="008B0E98">
              <w:rPr>
                <w:bCs/>
              </w:rPr>
              <w:t xml:space="preserve"> </w:t>
            </w:r>
            <w:proofErr w:type="gramStart"/>
            <w:r w:rsidRPr="008B0E98">
              <w:rPr>
                <w:bCs/>
              </w:rPr>
              <w:t>с</w:t>
            </w:r>
            <w:proofErr w:type="gramEnd"/>
            <w:r w:rsidRPr="008B0E98">
              <w:rPr>
                <w:bCs/>
              </w:rPr>
              <w:t>роки хранения мяса и мясных продуктов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0428A" w:rsidRDefault="00B51AB9" w:rsidP="008A6ED9">
            <w:r w:rsidRPr="00D0428A">
              <w:t xml:space="preserve">1. </w:t>
            </w:r>
            <w:r>
              <w:t>Органолептическая оценка качества мяса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 w:val="restart"/>
          </w:tcPr>
          <w:p w:rsidR="00B51AB9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7.</w:t>
            </w:r>
          </w:p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>Товароведная характеристика</w:t>
            </w:r>
            <w:r w:rsidRPr="006935F2">
              <w:rPr>
                <w:bCs/>
              </w:rPr>
              <w:t xml:space="preserve">, </w:t>
            </w:r>
            <w:r w:rsidRPr="007A4AAA">
              <w:rPr>
                <w:b/>
                <w:bCs/>
              </w:rPr>
              <w:t>яичных продуктов, пищевых жиров</w:t>
            </w: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8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4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10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8B0E98">
              <w:rPr>
                <w:bCs/>
              </w:rPr>
              <w:t xml:space="preserve">Ассортимент и характеристика, значение в питании, общие требования к качеству, </w:t>
            </w:r>
            <w:r w:rsidR="00EF1631">
              <w:rPr>
                <w:bCs/>
              </w:rPr>
              <w:t>к</w:t>
            </w:r>
            <w:r w:rsidRPr="008B0E98">
              <w:rPr>
                <w:bCs/>
              </w:rPr>
              <w:t>улинарное назначение  яичных продуктов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8B0E98" w:rsidRDefault="00B51AB9" w:rsidP="00B51AB9">
            <w:pPr>
              <w:pStyle w:val="a3"/>
              <w:numPr>
                <w:ilvl w:val="0"/>
                <w:numId w:val="10"/>
              </w:numPr>
              <w:spacing w:before="0" w:after="0"/>
              <w:contextualSpacing/>
              <w:rPr>
                <w:b/>
                <w:i/>
              </w:rPr>
            </w:pPr>
            <w:r w:rsidRPr="008B0E98">
              <w:rPr>
                <w:bCs/>
              </w:rPr>
              <w:t>Ассортимент и характеристика, значение в питании, общие требования к качеству пищевых жиров, кулинарное назначение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20477B" w:rsidRDefault="00B51AB9" w:rsidP="00B51AB9">
            <w:pPr>
              <w:pStyle w:val="a3"/>
              <w:numPr>
                <w:ilvl w:val="0"/>
                <w:numId w:val="10"/>
              </w:numPr>
              <w:spacing w:before="0" w:after="0"/>
              <w:contextualSpacing/>
              <w:rPr>
                <w:b/>
                <w:i/>
              </w:rPr>
            </w:pPr>
            <w:r w:rsidRPr="0020477B">
              <w:rPr>
                <w:bCs/>
              </w:rPr>
              <w:t>Условия, сроки хранения яичных продуктов, пищевых жиров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478" w:type="pct"/>
          </w:tcPr>
          <w:p w:rsidR="00B51AB9" w:rsidRPr="00EF7B89" w:rsidRDefault="00E4006C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4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Default="00B51AB9" w:rsidP="008A6ED9">
            <w:r w:rsidRPr="00D0428A">
              <w:t xml:space="preserve">1. </w:t>
            </w:r>
            <w:r w:rsidRPr="009969F5">
              <w:t>Определение вида и категории яиц по органолептическим показателям. Ознакомление с дефектами яиц. Установление допустимых и недопустимых дефектов.</w:t>
            </w:r>
          </w:p>
          <w:p w:rsidR="00B51AB9" w:rsidRPr="00D0428A" w:rsidRDefault="00B51AB9" w:rsidP="008A6ED9">
            <w:r>
              <w:t xml:space="preserve">2. </w:t>
            </w:r>
            <w:r w:rsidRPr="009969F5">
              <w:t>Ознакомление с ассортиментом и оценка качества</w:t>
            </w:r>
            <w:r w:rsidR="00EF1631">
              <w:t xml:space="preserve"> </w:t>
            </w:r>
            <w:r w:rsidRPr="009969F5">
              <w:t>пищевого жира по стандарту</w:t>
            </w:r>
          </w:p>
        </w:tc>
        <w:tc>
          <w:tcPr>
            <w:tcW w:w="478" w:type="pct"/>
          </w:tcPr>
          <w:p w:rsidR="00B51AB9" w:rsidRPr="00EF7B89" w:rsidRDefault="00E4006C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4</w:t>
            </w: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 w:val="restart"/>
          </w:tcPr>
          <w:p w:rsidR="00B51AB9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Тема </w:t>
            </w:r>
            <w:r>
              <w:rPr>
                <w:b/>
                <w:bCs/>
                <w:i/>
              </w:rPr>
              <w:t>8.</w:t>
            </w:r>
          </w:p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</w:rPr>
              <w:t xml:space="preserve">Товароведная характеристика </w:t>
            </w:r>
            <w:r w:rsidRPr="007A4AAA">
              <w:rPr>
                <w:b/>
                <w:bCs/>
              </w:rPr>
              <w:t>кондитерских и вкусовых товаров</w:t>
            </w:r>
            <w:r w:rsidRPr="00D111DA">
              <w:rPr>
                <w:b/>
                <w:bCs/>
                <w:i/>
              </w:rPr>
              <w:t xml:space="preserve"> </w:t>
            </w: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 xml:space="preserve">Содержание учебного материала </w:t>
            </w:r>
          </w:p>
        </w:tc>
        <w:tc>
          <w:tcPr>
            <w:tcW w:w="478" w:type="pct"/>
            <w:vMerge w:val="restart"/>
          </w:tcPr>
          <w:p w:rsidR="00B51AB9" w:rsidRPr="00EF7B89" w:rsidRDefault="00E4006C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6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20477B" w:rsidRDefault="00B51AB9" w:rsidP="00B51AB9">
            <w:pPr>
              <w:pStyle w:val="a3"/>
              <w:numPr>
                <w:ilvl w:val="0"/>
                <w:numId w:val="11"/>
              </w:numPr>
              <w:spacing w:before="0" w:after="0"/>
              <w:contextualSpacing/>
              <w:rPr>
                <w:b/>
                <w:bCs/>
                <w:i/>
              </w:rPr>
            </w:pPr>
            <w:r w:rsidRPr="0020477B">
              <w:rPr>
                <w:bCs/>
              </w:rPr>
              <w:t>Ассортимент и характеристика, значение в питании, общие требования к качеству кондитерских и вкусовых товаров. Кулинарное назначение.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20477B" w:rsidRDefault="00B51AB9" w:rsidP="00B51AB9">
            <w:pPr>
              <w:pStyle w:val="a3"/>
              <w:numPr>
                <w:ilvl w:val="0"/>
                <w:numId w:val="11"/>
              </w:numPr>
              <w:spacing w:before="0" w:after="0"/>
              <w:contextualSpacing/>
              <w:rPr>
                <w:b/>
                <w:i/>
              </w:rPr>
            </w:pPr>
            <w:r w:rsidRPr="0020477B">
              <w:rPr>
                <w:bCs/>
              </w:rPr>
              <w:t>Условия и сроки хранения</w:t>
            </w:r>
            <w:r w:rsidR="00EF1631">
              <w:rPr>
                <w:bCs/>
              </w:rPr>
              <w:t xml:space="preserve"> </w:t>
            </w:r>
            <w:r w:rsidR="00EF1631" w:rsidRPr="0020477B">
              <w:rPr>
                <w:bCs/>
              </w:rPr>
              <w:t>кондитерских и вкусовых товаров.</w:t>
            </w:r>
          </w:p>
        </w:tc>
        <w:tc>
          <w:tcPr>
            <w:tcW w:w="478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  <w:r w:rsidRPr="00337FB9">
              <w:rPr>
                <w:b/>
                <w:bCs/>
                <w:i/>
              </w:rPr>
              <w:t>Тематика лабораторных работ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B51AB9" w:rsidRPr="00EC0329" w:rsidTr="00E4006C">
        <w:trPr>
          <w:trHeight w:val="20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7A4AAA" w:rsidRDefault="00B51AB9" w:rsidP="00B51AB9">
            <w:pPr>
              <w:pStyle w:val="a3"/>
              <w:numPr>
                <w:ilvl w:val="0"/>
                <w:numId w:val="3"/>
              </w:numPr>
              <w:spacing w:before="0" w:after="0"/>
              <w:contextualSpacing/>
            </w:pPr>
            <w:r w:rsidRPr="007A4AAA">
              <w:t>Ознакомление с ассортиментом пряностей и оценка качества по стандарту</w:t>
            </w:r>
          </w:p>
        </w:tc>
        <w:tc>
          <w:tcPr>
            <w:tcW w:w="478" w:type="pct"/>
          </w:tcPr>
          <w:p w:rsidR="00B51AB9" w:rsidRPr="00EF7B89" w:rsidRDefault="00B51AB9" w:rsidP="008A6ED9">
            <w:pPr>
              <w:rPr>
                <w:b/>
                <w:bCs/>
                <w:i/>
              </w:rPr>
            </w:pPr>
            <w:r w:rsidRPr="00EF7B89"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  <w:vMerge w:val="restart"/>
          </w:tcPr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ОК 1-7,9,10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 xml:space="preserve">ПК 1.1-1.5 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2.1-2.8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3.1-3.6</w:t>
            </w:r>
          </w:p>
          <w:p w:rsidR="00B51AB9" w:rsidRPr="00EF7B89" w:rsidRDefault="00B51AB9" w:rsidP="008A6ED9">
            <w:pPr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4.1-4.5</w:t>
            </w:r>
          </w:p>
          <w:p w:rsidR="00B51AB9" w:rsidRPr="00EF7B89" w:rsidRDefault="00B51AB9" w:rsidP="008A6ED9">
            <w:pPr>
              <w:ind w:left="714" w:hanging="357"/>
              <w:rPr>
                <w:b/>
                <w:bCs/>
                <w:i/>
                <w:sz w:val="20"/>
              </w:rPr>
            </w:pPr>
            <w:r w:rsidRPr="00EF7B89">
              <w:rPr>
                <w:b/>
                <w:bCs/>
                <w:i/>
                <w:sz w:val="20"/>
              </w:rPr>
              <w:t>ПК 5.1-5.5</w:t>
            </w:r>
          </w:p>
        </w:tc>
      </w:tr>
      <w:tr w:rsidR="00B51AB9" w:rsidRPr="00EC0329" w:rsidTr="00E4006C">
        <w:trPr>
          <w:trHeight w:val="562"/>
        </w:trPr>
        <w:tc>
          <w:tcPr>
            <w:tcW w:w="1154" w:type="pct"/>
            <w:vMerge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</w:p>
        </w:tc>
        <w:tc>
          <w:tcPr>
            <w:tcW w:w="2616" w:type="pct"/>
          </w:tcPr>
          <w:p w:rsidR="00B51AB9" w:rsidRPr="00D111DA" w:rsidRDefault="00B51AB9" w:rsidP="008A6ED9">
            <w:pPr>
              <w:rPr>
                <w:b/>
                <w:i/>
              </w:rPr>
            </w:pPr>
          </w:p>
        </w:tc>
        <w:tc>
          <w:tcPr>
            <w:tcW w:w="478" w:type="pct"/>
          </w:tcPr>
          <w:p w:rsidR="00B51AB9" w:rsidRPr="00D111DA" w:rsidRDefault="00B51AB9" w:rsidP="008A6ED9">
            <w:pPr>
              <w:rPr>
                <w:b/>
                <w:bCs/>
                <w:i/>
              </w:rPr>
            </w:pPr>
          </w:p>
        </w:tc>
        <w:tc>
          <w:tcPr>
            <w:tcW w:w="752" w:type="pct"/>
            <w:vMerge/>
          </w:tcPr>
          <w:p w:rsidR="00B51AB9" w:rsidRPr="00EC0329" w:rsidRDefault="00B51AB9" w:rsidP="008A6ED9">
            <w:pPr>
              <w:rPr>
                <w:b/>
                <w:bCs/>
                <w:i/>
                <w:sz w:val="20"/>
              </w:rPr>
            </w:pPr>
          </w:p>
        </w:tc>
      </w:tr>
      <w:tr w:rsidR="005526B6" w:rsidRPr="00D111DA" w:rsidTr="00E4006C">
        <w:trPr>
          <w:trHeight w:val="20"/>
        </w:trPr>
        <w:tc>
          <w:tcPr>
            <w:tcW w:w="3770" w:type="pct"/>
            <w:gridSpan w:val="2"/>
          </w:tcPr>
          <w:p w:rsidR="005526B6" w:rsidRPr="00D111DA" w:rsidRDefault="005526B6" w:rsidP="008A6ED9">
            <w:pPr>
              <w:ind w:left="142" w:hanging="142"/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Дифференцированный зачет</w:t>
            </w:r>
          </w:p>
        </w:tc>
        <w:tc>
          <w:tcPr>
            <w:tcW w:w="478" w:type="pct"/>
          </w:tcPr>
          <w:p w:rsidR="005526B6" w:rsidRDefault="005526B6" w:rsidP="008A6ED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2</w:t>
            </w:r>
          </w:p>
        </w:tc>
        <w:tc>
          <w:tcPr>
            <w:tcW w:w="752" w:type="pct"/>
          </w:tcPr>
          <w:p w:rsidR="005526B6" w:rsidRPr="006C5300" w:rsidRDefault="005526B6" w:rsidP="008A6ED9">
            <w:pPr>
              <w:rPr>
                <w:b/>
                <w:bCs/>
                <w:i/>
              </w:rPr>
            </w:pPr>
          </w:p>
        </w:tc>
      </w:tr>
      <w:tr w:rsidR="00B51AB9" w:rsidRPr="00D111DA" w:rsidTr="00E4006C">
        <w:trPr>
          <w:trHeight w:val="20"/>
        </w:trPr>
        <w:tc>
          <w:tcPr>
            <w:tcW w:w="3770" w:type="pct"/>
            <w:gridSpan w:val="2"/>
          </w:tcPr>
          <w:p w:rsidR="00B51AB9" w:rsidRPr="00D111DA" w:rsidRDefault="00B51AB9" w:rsidP="008A6ED9">
            <w:pPr>
              <w:ind w:left="142" w:hanging="142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Всего:</w:t>
            </w:r>
          </w:p>
        </w:tc>
        <w:tc>
          <w:tcPr>
            <w:tcW w:w="478" w:type="pct"/>
          </w:tcPr>
          <w:p w:rsidR="00B51AB9" w:rsidRPr="00D111DA" w:rsidRDefault="008A6ED9" w:rsidP="008A6ED9">
            <w:pPr>
              <w:rPr>
                <w:b/>
                <w:bCs/>
                <w:i/>
              </w:rPr>
            </w:pPr>
            <w:r>
              <w:rPr>
                <w:b/>
                <w:bCs/>
                <w:i/>
              </w:rPr>
              <w:t>5</w:t>
            </w:r>
            <w:r w:rsidR="005526B6">
              <w:rPr>
                <w:b/>
                <w:bCs/>
                <w:i/>
              </w:rPr>
              <w:t>6</w:t>
            </w:r>
          </w:p>
        </w:tc>
        <w:tc>
          <w:tcPr>
            <w:tcW w:w="752" w:type="pct"/>
          </w:tcPr>
          <w:p w:rsidR="00B51AB9" w:rsidRPr="006C5300" w:rsidRDefault="00B51AB9" w:rsidP="008A6ED9">
            <w:pPr>
              <w:rPr>
                <w:b/>
                <w:bCs/>
                <w:i/>
              </w:rPr>
            </w:pPr>
          </w:p>
        </w:tc>
      </w:tr>
    </w:tbl>
    <w:p w:rsidR="00B51AB9" w:rsidRDefault="00B51AB9" w:rsidP="00B51AB9">
      <w:pPr>
        <w:rPr>
          <w:i/>
        </w:rPr>
      </w:pPr>
    </w:p>
    <w:p w:rsidR="008A6ED9" w:rsidRPr="00757ABF" w:rsidRDefault="008A6ED9" w:rsidP="00B51AB9">
      <w:pPr>
        <w:rPr>
          <w:i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7C03F7" w:rsidRDefault="007C03F7" w:rsidP="00662FC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</w:p>
    <w:p w:rsidR="004365C0" w:rsidRDefault="004365C0" w:rsidP="00F21085">
      <w:pPr>
        <w:pStyle w:val="aa"/>
        <w:rPr>
          <w:i w:val="0"/>
          <w:caps/>
        </w:rPr>
      </w:pPr>
    </w:p>
    <w:p w:rsidR="004365C0" w:rsidRDefault="004365C0" w:rsidP="00F21085">
      <w:pPr>
        <w:pStyle w:val="aa"/>
        <w:rPr>
          <w:i w:val="0"/>
          <w:caps/>
        </w:rPr>
      </w:pPr>
    </w:p>
    <w:p w:rsidR="004365C0" w:rsidRDefault="004365C0" w:rsidP="00F21085">
      <w:pPr>
        <w:pStyle w:val="aa"/>
        <w:rPr>
          <w:i w:val="0"/>
          <w:caps/>
        </w:rPr>
      </w:pPr>
    </w:p>
    <w:p w:rsidR="00F21085" w:rsidRDefault="00F21085" w:rsidP="004365C0">
      <w:pPr>
        <w:pStyle w:val="aa"/>
        <w:numPr>
          <w:ilvl w:val="0"/>
          <w:numId w:val="11"/>
        </w:numPr>
      </w:pPr>
      <w:bookmarkStart w:id="2" w:name="_Toc485974864"/>
      <w:r w:rsidRPr="00F21085">
        <w:t xml:space="preserve">УСЛОВИЯ РЕАЛИЗАЦИИ ПРОГРАММЫ </w:t>
      </w:r>
      <w:r w:rsidR="004365C0">
        <w:t xml:space="preserve">УЧЕБНОЙ </w:t>
      </w:r>
      <w:r w:rsidRPr="00F21085">
        <w:t>ДИСЦИПЛИНЫ</w:t>
      </w:r>
      <w:bookmarkEnd w:id="2"/>
    </w:p>
    <w:p w:rsidR="004365C0" w:rsidRPr="00F21085" w:rsidRDefault="004365C0" w:rsidP="004365C0">
      <w:pPr>
        <w:pStyle w:val="aa"/>
        <w:ind w:left="720"/>
      </w:pPr>
    </w:p>
    <w:p w:rsidR="00662FCB" w:rsidRPr="00757ABF" w:rsidRDefault="00662FCB" w:rsidP="00662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757ABF">
        <w:rPr>
          <w:b/>
          <w:bCs/>
        </w:rPr>
        <w:t>3.1. Требования к минимальному материально-техническому обеспечению</w:t>
      </w:r>
    </w:p>
    <w:p w:rsidR="00662FCB" w:rsidRPr="00757ABF" w:rsidRDefault="00662FCB" w:rsidP="00662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57ABF">
        <w:rPr>
          <w:bCs/>
        </w:rPr>
        <w:t xml:space="preserve">Реализация программы дисциплины требует наличия учебного кабинета </w:t>
      </w:r>
      <w:proofErr w:type="gramStart"/>
      <w:r w:rsidRPr="00757ABF">
        <w:rPr>
          <w:bCs/>
        </w:rPr>
        <w:t>-л</w:t>
      </w:r>
      <w:proofErr w:type="gramEnd"/>
      <w:r w:rsidRPr="00757ABF">
        <w:rPr>
          <w:bCs/>
        </w:rPr>
        <w:t>аборатории «Технология</w:t>
      </w:r>
      <w:r w:rsidRPr="00757ABF">
        <w:rPr>
          <w:bCs/>
          <w:color w:val="FF0000"/>
        </w:rPr>
        <w:t xml:space="preserve"> </w:t>
      </w:r>
      <w:r w:rsidRPr="00757ABF">
        <w:rPr>
          <w:bCs/>
        </w:rPr>
        <w:t>кулинарного производства».</w:t>
      </w:r>
    </w:p>
    <w:p w:rsidR="00662FCB" w:rsidRPr="00757ABF" w:rsidRDefault="00662FCB" w:rsidP="00662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:rsidR="00662FCB" w:rsidRPr="00757ABF" w:rsidRDefault="00662FCB" w:rsidP="00662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57ABF">
        <w:rPr>
          <w:bCs/>
        </w:rPr>
        <w:t xml:space="preserve">Оборудование учебного кабинета: </w:t>
      </w:r>
    </w:p>
    <w:p w:rsidR="00662FCB" w:rsidRPr="00757ABF" w:rsidRDefault="00662FCB" w:rsidP="00662FC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57ABF">
        <w:rPr>
          <w:bCs/>
        </w:rPr>
        <w:t>30 посадочных мест</w:t>
      </w:r>
    </w:p>
    <w:p w:rsidR="00662FCB" w:rsidRPr="00757ABF" w:rsidRDefault="00662FCB" w:rsidP="00662FC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57ABF">
        <w:rPr>
          <w:bCs/>
        </w:rPr>
        <w:t>рабочее место преподавателя</w:t>
      </w:r>
    </w:p>
    <w:p w:rsidR="00662FCB" w:rsidRPr="00757ABF" w:rsidRDefault="00662FCB" w:rsidP="00662FC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57ABF">
        <w:rPr>
          <w:bCs/>
        </w:rPr>
        <w:t>учебная доска</w:t>
      </w:r>
    </w:p>
    <w:p w:rsidR="00662FCB" w:rsidRPr="00757ABF" w:rsidRDefault="00662FCB" w:rsidP="00662FC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38" w:hanging="578"/>
        <w:jc w:val="both"/>
        <w:rPr>
          <w:bCs/>
        </w:rPr>
      </w:pPr>
      <w:r w:rsidRPr="00757ABF">
        <w:rPr>
          <w:bCs/>
        </w:rPr>
        <w:t>комплект учебно-наглядных пособий (плакаты по темам)</w:t>
      </w:r>
    </w:p>
    <w:p w:rsidR="00662FCB" w:rsidRPr="00757ABF" w:rsidRDefault="00662FCB" w:rsidP="00662FC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38" w:hanging="578"/>
        <w:jc w:val="both"/>
        <w:rPr>
          <w:bCs/>
        </w:rPr>
      </w:pPr>
      <w:r w:rsidRPr="00757ABF">
        <w:rPr>
          <w:bCs/>
        </w:rPr>
        <w:t>образцы продовольственных товаров</w:t>
      </w:r>
    </w:p>
    <w:p w:rsidR="00662FCB" w:rsidRPr="00757ABF" w:rsidRDefault="00662FCB" w:rsidP="00662FCB">
      <w:pPr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38" w:hanging="578"/>
        <w:jc w:val="both"/>
        <w:rPr>
          <w:bCs/>
        </w:rPr>
      </w:pPr>
      <w:r w:rsidRPr="00757ABF">
        <w:rPr>
          <w:bCs/>
        </w:rPr>
        <w:t>овоскоп</w:t>
      </w:r>
    </w:p>
    <w:p w:rsidR="00662FCB" w:rsidRPr="00757ABF" w:rsidRDefault="00662FCB" w:rsidP="00662F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57ABF">
        <w:rPr>
          <w:bCs/>
        </w:rPr>
        <w:t>Технические средства обучения:</w:t>
      </w:r>
    </w:p>
    <w:p w:rsidR="00662FCB" w:rsidRPr="00757ABF" w:rsidRDefault="00662FCB" w:rsidP="00662FCB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57ABF">
        <w:rPr>
          <w:bCs/>
        </w:rPr>
        <w:t>ноутбук</w:t>
      </w:r>
    </w:p>
    <w:p w:rsidR="00662FCB" w:rsidRPr="00757ABF" w:rsidRDefault="00662FCB" w:rsidP="00662FCB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57ABF">
        <w:rPr>
          <w:bCs/>
        </w:rPr>
        <w:t>компьютер с лицензионным программным обеспечением</w:t>
      </w:r>
    </w:p>
    <w:p w:rsidR="00662FCB" w:rsidRPr="00757ABF" w:rsidRDefault="00662FCB" w:rsidP="00662FCB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proofErr w:type="spellStart"/>
      <w:r w:rsidRPr="00757ABF">
        <w:rPr>
          <w:bCs/>
        </w:rPr>
        <w:t>мультимедийный</w:t>
      </w:r>
      <w:proofErr w:type="spellEnd"/>
      <w:r w:rsidRPr="00757ABF">
        <w:rPr>
          <w:bCs/>
        </w:rPr>
        <w:t xml:space="preserve"> проектор</w:t>
      </w:r>
    </w:p>
    <w:p w:rsidR="00662FCB" w:rsidRPr="00757ABF" w:rsidRDefault="00662FCB" w:rsidP="00662FCB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757ABF">
        <w:rPr>
          <w:bCs/>
        </w:rPr>
        <w:t>экран</w:t>
      </w:r>
    </w:p>
    <w:p w:rsidR="00662FCB" w:rsidRPr="00757ABF" w:rsidRDefault="00662FCB" w:rsidP="00662FCB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38" w:hanging="578"/>
        <w:jc w:val="both"/>
        <w:rPr>
          <w:bCs/>
        </w:rPr>
      </w:pPr>
      <w:r w:rsidRPr="00757ABF">
        <w:rPr>
          <w:bCs/>
        </w:rPr>
        <w:t xml:space="preserve">слайды для аудиторных занятий по предмету, выполненные в программе </w:t>
      </w:r>
      <w:proofErr w:type="spellStart"/>
      <w:r w:rsidRPr="00757ABF">
        <w:rPr>
          <w:bCs/>
        </w:rPr>
        <w:t>Power</w:t>
      </w:r>
      <w:proofErr w:type="spellEnd"/>
      <w:r w:rsidRPr="00757ABF">
        <w:rPr>
          <w:bCs/>
        </w:rPr>
        <w:t xml:space="preserve"> </w:t>
      </w:r>
      <w:proofErr w:type="spellStart"/>
      <w:r w:rsidRPr="00757ABF">
        <w:rPr>
          <w:bCs/>
        </w:rPr>
        <w:t>Point</w:t>
      </w:r>
      <w:proofErr w:type="spellEnd"/>
    </w:p>
    <w:p w:rsidR="008A6ED9" w:rsidRPr="00757ABF" w:rsidRDefault="008A6ED9" w:rsidP="008A6ED9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</w:p>
    <w:p w:rsidR="008A6ED9" w:rsidRPr="00757ABF" w:rsidRDefault="008A6ED9" w:rsidP="008A6ED9">
      <w:pPr>
        <w:suppressAutoHyphens/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757ABF">
        <w:rPr>
          <w:b/>
          <w:bCs/>
        </w:rPr>
        <w:t>3.2. Информационное обеспечение реализации программы</w:t>
      </w:r>
    </w:p>
    <w:p w:rsidR="008A6ED9" w:rsidRPr="00757ABF" w:rsidRDefault="008A6ED9" w:rsidP="008A6ED9">
      <w:pPr>
        <w:suppressAutoHyphens/>
        <w:ind w:firstLine="709"/>
        <w:jc w:val="both"/>
      </w:pPr>
      <w:r w:rsidRPr="00757ABF">
        <w:rPr>
          <w:bCs/>
        </w:rPr>
        <w:t>Для реализации программы библиотечный фонд образовательной организации должен иметь  п</w:t>
      </w:r>
      <w:r w:rsidRPr="00757ABF">
        <w:t xml:space="preserve">ечатные и/или электронные образовательные и информационные ресурсы, </w:t>
      </w:r>
      <w:proofErr w:type="gramStart"/>
      <w:r w:rsidRPr="00757ABF">
        <w:t>рекомендуемых</w:t>
      </w:r>
      <w:proofErr w:type="gramEnd"/>
      <w:r w:rsidRPr="00757ABF">
        <w:t xml:space="preserve"> для использования в образовательном процессе </w:t>
      </w:r>
    </w:p>
    <w:p w:rsidR="008A6ED9" w:rsidRPr="00757ABF" w:rsidRDefault="008A6ED9" w:rsidP="008A6ED9">
      <w:pPr>
        <w:ind w:left="360"/>
        <w:contextualSpacing/>
      </w:pPr>
    </w:p>
    <w:p w:rsidR="008A6ED9" w:rsidRPr="00757ABF" w:rsidRDefault="008A6ED9" w:rsidP="008A6ED9">
      <w:pPr>
        <w:pStyle w:val="a3"/>
        <w:numPr>
          <w:ilvl w:val="2"/>
          <w:numId w:val="10"/>
        </w:numPr>
        <w:rPr>
          <w:b/>
        </w:rPr>
      </w:pPr>
      <w:r w:rsidRPr="00757ABF">
        <w:rPr>
          <w:b/>
        </w:rPr>
        <w:t>Печатные издания</w:t>
      </w:r>
    </w:p>
    <w:p w:rsidR="008A6ED9" w:rsidRPr="00757ABF" w:rsidRDefault="008A6ED9" w:rsidP="008A6ED9">
      <w:pPr>
        <w:pStyle w:val="a3"/>
        <w:spacing w:before="0" w:after="0"/>
        <w:ind w:left="1077" w:firstLine="0"/>
        <w:rPr>
          <w:b/>
        </w:rPr>
      </w:pPr>
    </w:p>
    <w:p w:rsidR="008A6ED9" w:rsidRPr="00757ABF" w:rsidRDefault="008A6ED9" w:rsidP="008A6ED9">
      <w:pPr>
        <w:pStyle w:val="cv"/>
        <w:numPr>
          <w:ilvl w:val="0"/>
          <w:numId w:val="12"/>
        </w:numPr>
        <w:spacing w:before="0" w:beforeAutospacing="0" w:after="0" w:afterAutospacing="0"/>
        <w:ind w:left="426"/>
        <w:jc w:val="both"/>
        <w:rPr>
          <w:color w:val="0000FF"/>
          <w:u w:val="single"/>
        </w:rPr>
      </w:pPr>
      <w:r w:rsidRPr="00757ABF">
        <w:t xml:space="preserve">ГОСТ 31984-2012 Услуги общественного питания. Общие требования.- </w:t>
      </w:r>
      <w:proofErr w:type="spellStart"/>
      <w:r w:rsidRPr="00757ABF">
        <w:t>Введ</w:t>
      </w:r>
      <w:proofErr w:type="spellEnd"/>
      <w:r w:rsidRPr="00757ABF">
        <w:t xml:space="preserve">.  2015-01-01. -  М.: </w:t>
      </w:r>
      <w:proofErr w:type="spellStart"/>
      <w:r w:rsidRPr="00757ABF">
        <w:t>Стандартинформ</w:t>
      </w:r>
      <w:proofErr w:type="spellEnd"/>
      <w:r w:rsidRPr="00757ABF">
        <w:t>, 2014.-</w:t>
      </w:r>
      <w:r w:rsidRPr="00757ABF">
        <w:rPr>
          <w:lang w:val="en-US"/>
        </w:rPr>
        <w:t>III</w:t>
      </w:r>
      <w:r w:rsidRPr="00757ABF">
        <w:t>, 8 с.</w:t>
      </w:r>
    </w:p>
    <w:p w:rsidR="008A6ED9" w:rsidRPr="00757ABF" w:rsidRDefault="008A6ED9" w:rsidP="008A6ED9">
      <w:pPr>
        <w:pStyle w:val="cv"/>
        <w:numPr>
          <w:ilvl w:val="0"/>
          <w:numId w:val="12"/>
        </w:numPr>
        <w:spacing w:before="0" w:beforeAutospacing="0" w:after="0" w:afterAutospacing="0"/>
        <w:ind w:left="426"/>
        <w:jc w:val="both"/>
        <w:rPr>
          <w:color w:val="0000FF"/>
          <w:u w:val="single"/>
        </w:rPr>
      </w:pPr>
      <w:r w:rsidRPr="00757ABF">
        <w:t xml:space="preserve">ГОСТ 31985-2013 Услуги общественного питания. Термины и определения.- </w:t>
      </w:r>
      <w:proofErr w:type="spellStart"/>
      <w:r w:rsidRPr="00757ABF">
        <w:t>Введ</w:t>
      </w:r>
      <w:proofErr w:type="spellEnd"/>
      <w:r w:rsidRPr="00757ABF">
        <w:t xml:space="preserve">. 2015 01-01. -  М.: </w:t>
      </w:r>
      <w:proofErr w:type="spellStart"/>
      <w:r w:rsidRPr="00757ABF">
        <w:t>Стандартинформ</w:t>
      </w:r>
      <w:proofErr w:type="spellEnd"/>
      <w:r w:rsidRPr="00757ABF">
        <w:t>, 2014.-</w:t>
      </w:r>
      <w:r w:rsidRPr="00757ABF">
        <w:rPr>
          <w:lang w:val="en-US"/>
        </w:rPr>
        <w:t>III</w:t>
      </w:r>
      <w:r w:rsidRPr="00757ABF">
        <w:t>, 10 с.</w:t>
      </w:r>
    </w:p>
    <w:p w:rsidR="008A6ED9" w:rsidRPr="00757ABF" w:rsidRDefault="008A6ED9" w:rsidP="008A6ED9">
      <w:pPr>
        <w:pStyle w:val="cv"/>
        <w:numPr>
          <w:ilvl w:val="0"/>
          <w:numId w:val="12"/>
        </w:numPr>
        <w:spacing w:before="0" w:beforeAutospacing="0" w:after="0" w:afterAutospacing="0"/>
        <w:ind w:left="426"/>
        <w:jc w:val="both"/>
        <w:rPr>
          <w:color w:val="0000FF"/>
          <w:u w:val="single"/>
        </w:rPr>
      </w:pPr>
      <w:r w:rsidRPr="00757ABF">
        <w:rPr>
          <w:bCs/>
        </w:rPr>
        <w:lastRenderedPageBreak/>
        <w:t xml:space="preserve">Профессиональный стандарт «Повар». </w:t>
      </w:r>
      <w:proofErr w:type="gramStart"/>
      <w:r w:rsidRPr="00757ABF">
        <w:rPr>
          <w:bCs/>
        </w:rPr>
        <w:t>Приказ Министерства труда и социальной защиты РФ от 08.09.2015 № 610н (зарегистрировано в Минюсте России 29.09.2015 № 39023</w:t>
      </w:r>
      <w:proofErr w:type="gramEnd"/>
    </w:p>
    <w:p w:rsidR="008A6ED9" w:rsidRPr="00757ABF" w:rsidRDefault="008A6ED9" w:rsidP="008A6ED9">
      <w:pPr>
        <w:pStyle w:val="a4"/>
        <w:numPr>
          <w:ilvl w:val="0"/>
          <w:numId w:val="12"/>
        </w:numPr>
        <w:spacing w:after="120" w:line="276" w:lineRule="auto"/>
        <w:ind w:left="426" w:right="-58"/>
        <w:jc w:val="both"/>
        <w:rPr>
          <w:b/>
          <w:sz w:val="24"/>
        </w:rPr>
      </w:pPr>
      <w:r w:rsidRPr="00757ABF">
        <w:rPr>
          <w:sz w:val="24"/>
        </w:rPr>
        <w:t xml:space="preserve">Матюхина З.П. Товароведение пищевых продуктов: учебник для </w:t>
      </w:r>
      <w:proofErr w:type="spellStart"/>
      <w:r w:rsidRPr="00757ABF">
        <w:rPr>
          <w:sz w:val="24"/>
        </w:rPr>
        <w:t>нач</w:t>
      </w:r>
      <w:proofErr w:type="spellEnd"/>
      <w:r w:rsidRPr="00757ABF">
        <w:rPr>
          <w:sz w:val="24"/>
        </w:rPr>
        <w:t xml:space="preserve">. проф. образования / З.П.Матюхина. -  М.: Академия, 2013. – 336 с., [16] с. </w:t>
      </w:r>
      <w:proofErr w:type="spellStart"/>
      <w:r w:rsidRPr="00757ABF">
        <w:rPr>
          <w:sz w:val="24"/>
        </w:rPr>
        <w:t>цв</w:t>
      </w:r>
      <w:proofErr w:type="spellEnd"/>
      <w:r w:rsidRPr="00757ABF">
        <w:rPr>
          <w:sz w:val="24"/>
        </w:rPr>
        <w:t>. ил.</w:t>
      </w:r>
    </w:p>
    <w:p w:rsidR="008A6ED9" w:rsidRPr="00757ABF" w:rsidRDefault="008A6ED9" w:rsidP="008A6ED9">
      <w:pPr>
        <w:pStyle w:val="a3"/>
        <w:numPr>
          <w:ilvl w:val="2"/>
          <w:numId w:val="10"/>
        </w:numPr>
        <w:spacing w:line="360" w:lineRule="auto"/>
        <w:rPr>
          <w:b/>
        </w:rPr>
      </w:pPr>
      <w:r w:rsidRPr="00757ABF">
        <w:rPr>
          <w:b/>
        </w:rPr>
        <w:t>Электронные издания:</w:t>
      </w:r>
    </w:p>
    <w:p w:rsidR="008A6ED9" w:rsidRPr="00757ABF" w:rsidRDefault="008A6ED9" w:rsidP="008A6ED9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757ABF">
        <w:t xml:space="preserve">Российская Федерация. Законы.  </w:t>
      </w:r>
      <w:proofErr w:type="gramStart"/>
      <w:r w:rsidRPr="00757ABF">
        <w:t xml:space="preserve">О качестве и безопасности пищевых продуктов [Электронный ресурс]: </w:t>
      </w:r>
      <w:proofErr w:type="spellStart"/>
      <w:r w:rsidRPr="00757ABF">
        <w:t>федер</w:t>
      </w:r>
      <w:proofErr w:type="spellEnd"/>
      <w:r w:rsidRPr="00757ABF">
        <w:t xml:space="preserve">. закон: [принят </w:t>
      </w:r>
      <w:proofErr w:type="spellStart"/>
      <w:r w:rsidRPr="00757ABF">
        <w:t>Гос</w:t>
      </w:r>
      <w:proofErr w:type="spellEnd"/>
      <w:r w:rsidRPr="00757ABF">
        <w:t>.</w:t>
      </w:r>
      <w:proofErr w:type="gramEnd"/>
      <w:r w:rsidRPr="00757ABF">
        <w:t xml:space="preserve"> Думой  1 дек.1999 г.: </w:t>
      </w:r>
      <w:proofErr w:type="spellStart"/>
      <w:r w:rsidRPr="00757ABF">
        <w:t>одобр</w:t>
      </w:r>
      <w:proofErr w:type="spellEnd"/>
      <w:r w:rsidRPr="00757ABF">
        <w:t xml:space="preserve">. </w:t>
      </w:r>
      <w:proofErr w:type="gramStart"/>
      <w:r w:rsidRPr="00757ABF">
        <w:t xml:space="preserve">Советом Федерации 23 дек. 1999 г.: в ред. на 13.07.2015г. № 213-ФЗ]. </w:t>
      </w:r>
      <w:hyperlink r:id="rId8" w:history="1">
        <w:r w:rsidRPr="00757ABF">
          <w:rPr>
            <w:rStyle w:val="a9"/>
          </w:rPr>
          <w:t>http://pravo.gov.ru/proxy/ips/?docbody=&amp;nd=102063865&amp;rdk=&amp;backlink=1</w:t>
        </w:r>
      </w:hyperlink>
      <w:proofErr w:type="gramEnd"/>
    </w:p>
    <w:p w:rsidR="008A6ED9" w:rsidRDefault="008A6ED9" w:rsidP="008A6ED9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r w:rsidRPr="00757ABF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 w:history="1">
        <w:r w:rsidRPr="00757ABF">
          <w:rPr>
            <w:rStyle w:val="a9"/>
          </w:rPr>
          <w:t>http://ozpp.ru/laws2/postan/post7.html</w:t>
        </w:r>
      </w:hyperlink>
    </w:p>
    <w:p w:rsidR="008A6ED9" w:rsidRDefault="00953056" w:rsidP="008A6ED9">
      <w:pPr>
        <w:pStyle w:val="cv"/>
        <w:numPr>
          <w:ilvl w:val="0"/>
          <w:numId w:val="13"/>
        </w:numPr>
        <w:spacing w:before="0" w:beforeAutospacing="0" w:after="0" w:afterAutospacing="0"/>
        <w:jc w:val="both"/>
        <w:rPr>
          <w:rStyle w:val="b-serp-urlitem1"/>
        </w:rPr>
      </w:pPr>
      <w:hyperlink r:id="rId10" w:history="1">
        <w:r w:rsidR="008A6ED9" w:rsidRPr="0020477B">
          <w:rPr>
            <w:rStyle w:val="a9"/>
            <w:lang w:val="en-US"/>
          </w:rPr>
          <w:t>http</w:t>
        </w:r>
        <w:r w:rsidR="008A6ED9" w:rsidRPr="0020477B">
          <w:rPr>
            <w:rStyle w:val="a9"/>
          </w:rPr>
          <w:t>://</w:t>
        </w:r>
        <w:r w:rsidR="008A6ED9" w:rsidRPr="0020477B">
          <w:rPr>
            <w:rStyle w:val="a9"/>
            <w:lang w:val="en-US"/>
          </w:rPr>
          <w:t>www</w:t>
        </w:r>
        <w:r w:rsidR="008A6ED9" w:rsidRPr="0020477B">
          <w:rPr>
            <w:rStyle w:val="a9"/>
          </w:rPr>
          <w:t>.</w:t>
        </w:r>
        <w:proofErr w:type="spellStart"/>
        <w:r w:rsidR="008A6ED9" w:rsidRPr="0020477B">
          <w:rPr>
            <w:rStyle w:val="a9"/>
            <w:lang w:val="en-US"/>
          </w:rPr>
          <w:t>foodprom</w:t>
        </w:r>
        <w:proofErr w:type="spellEnd"/>
        <w:r w:rsidR="008A6ED9" w:rsidRPr="0020477B">
          <w:rPr>
            <w:rStyle w:val="a9"/>
          </w:rPr>
          <w:t>.</w:t>
        </w:r>
        <w:proofErr w:type="spellStart"/>
        <w:r w:rsidR="008A6ED9" w:rsidRPr="0020477B">
          <w:rPr>
            <w:rStyle w:val="a9"/>
            <w:lang w:val="en-US"/>
          </w:rPr>
          <w:t>ru</w:t>
        </w:r>
        <w:proofErr w:type="spellEnd"/>
        <w:r w:rsidR="008A6ED9" w:rsidRPr="0020477B">
          <w:rPr>
            <w:rStyle w:val="a9"/>
          </w:rPr>
          <w:t>/</w:t>
        </w:r>
        <w:proofErr w:type="spellStart"/>
        <w:r w:rsidR="008A6ED9" w:rsidRPr="0020477B">
          <w:rPr>
            <w:rStyle w:val="a9"/>
            <w:lang w:val="en-US"/>
          </w:rPr>
          <w:t>journalswww</w:t>
        </w:r>
        <w:proofErr w:type="spellEnd"/>
      </w:hyperlink>
      <w:r w:rsidR="008A6ED9" w:rsidRPr="0020477B">
        <w:rPr>
          <w:rStyle w:val="b-serp-urlitem1"/>
        </w:rPr>
        <w:t xml:space="preserve"> - издательство - пищевая промышленность</w:t>
      </w:r>
    </w:p>
    <w:p w:rsidR="008A6ED9" w:rsidRDefault="00953056" w:rsidP="008A6ED9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hyperlink r:id="rId11" w:history="1">
        <w:r w:rsidR="008A6ED9" w:rsidRPr="0020477B">
          <w:rPr>
            <w:rStyle w:val="a9"/>
            <w:lang w:val="en-US"/>
          </w:rPr>
          <w:t>http</w:t>
        </w:r>
        <w:r w:rsidR="008A6ED9" w:rsidRPr="0020477B">
          <w:rPr>
            <w:rStyle w:val="a9"/>
          </w:rPr>
          <w:t>://</w:t>
        </w:r>
        <w:proofErr w:type="spellStart"/>
        <w:r w:rsidR="008A6ED9" w:rsidRPr="0020477B">
          <w:rPr>
            <w:rStyle w:val="a9"/>
            <w:lang w:val="en-US"/>
          </w:rPr>
          <w:t>zaita</w:t>
        </w:r>
        <w:proofErr w:type="spellEnd"/>
        <w:r w:rsidR="008A6ED9" w:rsidRPr="0020477B">
          <w:rPr>
            <w:rStyle w:val="a9"/>
          </w:rPr>
          <w:t>.</w:t>
        </w:r>
        <w:proofErr w:type="spellStart"/>
        <w:r w:rsidR="008A6ED9" w:rsidRPr="0020477B">
          <w:rPr>
            <w:rStyle w:val="a9"/>
            <w:lang w:val="en-US"/>
          </w:rPr>
          <w:t>ru</w:t>
        </w:r>
        <w:proofErr w:type="spellEnd"/>
        <w:r w:rsidR="008A6ED9" w:rsidRPr="0020477B">
          <w:rPr>
            <w:rStyle w:val="a9"/>
          </w:rPr>
          <w:t>/</w:t>
        </w:r>
        <w:proofErr w:type="spellStart"/>
        <w:r w:rsidR="008A6ED9" w:rsidRPr="0020477B">
          <w:rPr>
            <w:rStyle w:val="a9"/>
            <w:lang w:val="en-US"/>
          </w:rPr>
          <w:t>kachestvo</w:t>
        </w:r>
        <w:proofErr w:type="spellEnd"/>
        <w:r w:rsidR="008A6ED9" w:rsidRPr="0020477B">
          <w:rPr>
            <w:rStyle w:val="a9"/>
          </w:rPr>
          <w:t>/</w:t>
        </w:r>
        <w:proofErr w:type="spellStart"/>
        <w:r w:rsidR="008A6ED9" w:rsidRPr="0020477B">
          <w:rPr>
            <w:rStyle w:val="a9"/>
            <w:lang w:val="en-US"/>
          </w:rPr>
          <w:t>tovarovedenie</w:t>
        </w:r>
        <w:proofErr w:type="spellEnd"/>
        <w:r w:rsidR="008A6ED9" w:rsidRPr="0020477B">
          <w:rPr>
            <w:rStyle w:val="a9"/>
          </w:rPr>
          <w:t>-</w:t>
        </w:r>
        <w:proofErr w:type="spellStart"/>
        <w:r w:rsidR="008A6ED9" w:rsidRPr="0020477B">
          <w:rPr>
            <w:rStyle w:val="a9"/>
            <w:lang w:val="en-US"/>
          </w:rPr>
          <w:t>i</w:t>
        </w:r>
        <w:proofErr w:type="spellEnd"/>
        <w:r w:rsidR="008A6ED9" w:rsidRPr="0020477B">
          <w:rPr>
            <w:rStyle w:val="a9"/>
          </w:rPr>
          <w:t>-</w:t>
        </w:r>
        <w:proofErr w:type="spellStart"/>
        <w:r w:rsidR="008A6ED9" w:rsidRPr="0020477B">
          <w:rPr>
            <w:rStyle w:val="a9"/>
            <w:lang w:val="en-US"/>
          </w:rPr>
          <w:t>ekspertiza</w:t>
        </w:r>
        <w:proofErr w:type="spellEnd"/>
        <w:r w:rsidR="008A6ED9" w:rsidRPr="0020477B">
          <w:rPr>
            <w:rStyle w:val="a9"/>
          </w:rPr>
          <w:t>-</w:t>
        </w:r>
        <w:proofErr w:type="spellStart"/>
        <w:r w:rsidR="008A6ED9" w:rsidRPr="0020477B">
          <w:rPr>
            <w:rStyle w:val="a9"/>
            <w:lang w:val="en-US"/>
          </w:rPr>
          <w:t>kachestva</w:t>
        </w:r>
        <w:proofErr w:type="spellEnd"/>
        <w:r w:rsidR="008A6ED9" w:rsidRPr="0020477B">
          <w:rPr>
            <w:rStyle w:val="a9"/>
          </w:rPr>
          <w:t>-</w:t>
        </w:r>
        <w:proofErr w:type="spellStart"/>
        <w:r w:rsidR="008A6ED9" w:rsidRPr="0020477B">
          <w:rPr>
            <w:rStyle w:val="a9"/>
            <w:lang w:val="en-US"/>
          </w:rPr>
          <w:t>potrebitelskix</w:t>
        </w:r>
        <w:proofErr w:type="spellEnd"/>
        <w:r w:rsidR="008A6ED9" w:rsidRPr="0020477B">
          <w:rPr>
            <w:rStyle w:val="a9"/>
          </w:rPr>
          <w:t>-</w:t>
        </w:r>
        <w:proofErr w:type="spellStart"/>
        <w:r w:rsidR="008A6ED9" w:rsidRPr="0020477B">
          <w:rPr>
            <w:rStyle w:val="a9"/>
            <w:lang w:val="en-US"/>
          </w:rPr>
          <w:t>tovarov</w:t>
        </w:r>
        <w:proofErr w:type="spellEnd"/>
        <w:r w:rsidR="008A6ED9" w:rsidRPr="0020477B">
          <w:rPr>
            <w:rStyle w:val="a9"/>
          </w:rPr>
          <w:t>.</w:t>
        </w:r>
        <w:r w:rsidR="008A6ED9" w:rsidRPr="0020477B">
          <w:rPr>
            <w:rStyle w:val="a9"/>
            <w:lang w:val="en-US"/>
          </w:rPr>
          <w:t>html</w:t>
        </w:r>
      </w:hyperlink>
      <w:r w:rsidR="008A6ED9" w:rsidRPr="0020477B">
        <w:t xml:space="preserve">  - товароведение и экспертиза качества продовольственных товаров</w:t>
      </w:r>
    </w:p>
    <w:p w:rsidR="008A6ED9" w:rsidRDefault="008A6ED9" w:rsidP="008A6ED9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proofErr w:type="spellStart"/>
      <w:r w:rsidRPr="00641749">
        <w:t>СанПиН</w:t>
      </w:r>
      <w:proofErr w:type="spellEnd"/>
      <w:r w:rsidRPr="00641749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 </w:t>
      </w:r>
      <w:hyperlink r:id="rId12" w:history="1">
        <w:r w:rsidRPr="00641749">
          <w:rPr>
            <w:rStyle w:val="a9"/>
          </w:rPr>
          <w:t>http://www.ohranatruda.ru/ot_biblio/normativ/data_normativ/46/46201/</w:t>
        </w:r>
      </w:hyperlink>
    </w:p>
    <w:p w:rsidR="008A6ED9" w:rsidRDefault="008A6ED9" w:rsidP="008A6ED9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proofErr w:type="spellStart"/>
      <w:r w:rsidRPr="00641749">
        <w:t>СанПиН</w:t>
      </w:r>
      <w:proofErr w:type="spellEnd"/>
      <w:r w:rsidRPr="00641749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</w:t>
      </w:r>
      <w:r>
        <w:t xml:space="preserve"> </w:t>
      </w:r>
      <w:hyperlink r:id="rId13" w:history="1">
        <w:r w:rsidRPr="00641749">
          <w:rPr>
            <w:rStyle w:val="a9"/>
          </w:rPr>
          <w:t>http://www.ohranatruda.ru/ot_biblio/normativ/data_normativ/46/46201/</w:t>
        </w:r>
      </w:hyperlink>
    </w:p>
    <w:p w:rsidR="008A6ED9" w:rsidRPr="0020477B" w:rsidRDefault="008A6ED9" w:rsidP="008A6ED9">
      <w:pPr>
        <w:pStyle w:val="cv"/>
        <w:numPr>
          <w:ilvl w:val="0"/>
          <w:numId w:val="13"/>
        </w:numPr>
        <w:spacing w:before="0" w:beforeAutospacing="0" w:after="0" w:afterAutospacing="0"/>
        <w:jc w:val="both"/>
      </w:pPr>
      <w:proofErr w:type="spellStart"/>
      <w:r w:rsidRPr="00641749">
        <w:t>СанПиН</w:t>
      </w:r>
      <w:proofErr w:type="spellEnd"/>
      <w:r w:rsidRPr="00641749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641749">
        <w:t>оборотоспособности</w:t>
      </w:r>
      <w:proofErr w:type="spellEnd"/>
      <w:r w:rsidRPr="00641749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  <w:r>
        <w:t xml:space="preserve"> </w:t>
      </w:r>
      <w:hyperlink r:id="rId14" w:history="1">
        <w:r w:rsidRPr="00641749">
          <w:rPr>
            <w:rStyle w:val="a9"/>
          </w:rPr>
          <w:t>http://ohranatruda.ru/ot_biblio/normativ/data_normativ/9/9744/</w:t>
        </w:r>
      </w:hyperlink>
    </w:p>
    <w:p w:rsidR="008A6ED9" w:rsidRPr="0020477B" w:rsidRDefault="008A6ED9" w:rsidP="008A6ED9">
      <w:pPr>
        <w:pStyle w:val="cv"/>
        <w:spacing w:before="0" w:beforeAutospacing="0" w:after="0" w:afterAutospacing="0"/>
        <w:ind w:left="567"/>
        <w:jc w:val="both"/>
      </w:pPr>
    </w:p>
    <w:p w:rsidR="007C03F7" w:rsidRPr="00D56E6D" w:rsidRDefault="007C03F7" w:rsidP="007C03F7">
      <w:pPr>
        <w:pStyle w:val="FR2"/>
        <w:spacing w:line="360" w:lineRule="auto"/>
        <w:ind w:firstLine="0"/>
        <w:rPr>
          <w:rFonts w:ascii="Times New Roman" w:hAnsi="Times New Roman"/>
          <w:b/>
          <w:sz w:val="24"/>
          <w:szCs w:val="24"/>
        </w:rPr>
        <w:sectPr w:rsidR="007C03F7" w:rsidRPr="00D56E6D" w:rsidSect="003000E8">
          <w:footerReference w:type="default" r:id="rId15"/>
          <w:type w:val="continuous"/>
          <w:pgSz w:w="11907" w:h="16840"/>
          <w:pgMar w:top="1134" w:right="851" w:bottom="992" w:left="851" w:header="709" w:footer="709" w:gutter="0"/>
          <w:cols w:space="720"/>
          <w:titlePg/>
          <w:docGrid w:linePitch="326"/>
        </w:sectPr>
      </w:pPr>
    </w:p>
    <w:p w:rsidR="00757ABF" w:rsidRDefault="00757ABF" w:rsidP="00757ABF">
      <w:pPr>
        <w:pStyle w:val="cv"/>
        <w:spacing w:before="0" w:beforeAutospacing="0" w:after="0" w:afterAutospacing="0"/>
        <w:jc w:val="both"/>
        <w:rPr>
          <w:rFonts w:eastAsia="Times New Roman"/>
          <w:b/>
          <w:bCs/>
        </w:rPr>
      </w:pPr>
    </w:p>
    <w:p w:rsidR="00B51AB9" w:rsidRDefault="00B51AB9" w:rsidP="004365C0">
      <w:pPr>
        <w:pStyle w:val="aa"/>
        <w:numPr>
          <w:ilvl w:val="0"/>
          <w:numId w:val="10"/>
        </w:numPr>
        <w:ind w:left="142" w:firstLine="0"/>
      </w:pPr>
      <w:bookmarkStart w:id="3" w:name="_Toc485974865"/>
      <w:r w:rsidRPr="006D17CE">
        <w:t>КОНТРОЛЬ И ОЦЕН</w:t>
      </w:r>
      <w:r w:rsidR="004365C0">
        <w:t xml:space="preserve">КА РЕЗУЛЬТАТОВ ОСВОЕНИЯ УЧЕБНОЙ </w:t>
      </w:r>
      <w:r w:rsidRPr="006D17CE">
        <w:t>ДИСЦИПЛИНЫ</w:t>
      </w:r>
      <w:bookmarkEnd w:id="3"/>
    </w:p>
    <w:tbl>
      <w:tblPr>
        <w:tblpPr w:leftFromText="180" w:rightFromText="180" w:vertAnchor="text" w:horzAnchor="margin" w:tblpY="15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16"/>
        <w:gridCol w:w="3039"/>
        <w:gridCol w:w="3441"/>
      </w:tblGrid>
      <w:tr w:rsidR="00757ABF" w:rsidRPr="00D111DA" w:rsidTr="00757ABF">
        <w:tc>
          <w:tcPr>
            <w:tcW w:w="1759" w:type="pct"/>
          </w:tcPr>
          <w:p w:rsidR="00757ABF" w:rsidRPr="00D111DA" w:rsidRDefault="00757ABF" w:rsidP="00757ABF">
            <w:pPr>
              <w:ind w:left="175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Результаты обучения</w:t>
            </w:r>
          </w:p>
        </w:tc>
        <w:tc>
          <w:tcPr>
            <w:tcW w:w="1520" w:type="pct"/>
          </w:tcPr>
          <w:p w:rsidR="00757ABF" w:rsidRPr="00D111DA" w:rsidRDefault="00757ABF" w:rsidP="00757ABF">
            <w:pPr>
              <w:ind w:left="175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Критерии оценки</w:t>
            </w:r>
          </w:p>
        </w:tc>
        <w:tc>
          <w:tcPr>
            <w:tcW w:w="1721" w:type="pct"/>
          </w:tcPr>
          <w:p w:rsidR="00757ABF" w:rsidRPr="00D111DA" w:rsidRDefault="00757ABF" w:rsidP="00757ABF">
            <w:pPr>
              <w:ind w:left="175"/>
              <w:rPr>
                <w:b/>
                <w:bCs/>
                <w:i/>
              </w:rPr>
            </w:pPr>
            <w:r w:rsidRPr="00D111DA">
              <w:rPr>
                <w:b/>
                <w:bCs/>
                <w:i/>
              </w:rPr>
              <w:t>Формы и методы оценки</w:t>
            </w:r>
          </w:p>
        </w:tc>
      </w:tr>
      <w:tr w:rsidR="00757ABF" w:rsidRPr="00D111DA" w:rsidTr="00757ABF">
        <w:tc>
          <w:tcPr>
            <w:tcW w:w="1759" w:type="pct"/>
          </w:tcPr>
          <w:p w:rsidR="00757ABF" w:rsidRPr="005E5D30" w:rsidRDefault="00757ABF" w:rsidP="00757AB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ассортимент, товароведные характеристики, требования к качеству, упаковке, транспортированию и реализации, условия и сроки хранения основных групп продовольственных товаров;</w:t>
            </w:r>
          </w:p>
          <w:p w:rsidR="00757ABF" w:rsidRPr="005E5D30" w:rsidRDefault="00757ABF" w:rsidP="00757AB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виды сопроводительной документации на различные группы продуктов;</w:t>
            </w:r>
          </w:p>
          <w:p w:rsidR="00757ABF" w:rsidRPr="005E5D30" w:rsidRDefault="00757ABF" w:rsidP="00757AB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методы контроля качества, безопасности пищевого сырья, продуктов;</w:t>
            </w:r>
          </w:p>
          <w:p w:rsidR="00757ABF" w:rsidRPr="005E5D30" w:rsidRDefault="00757ABF" w:rsidP="00757AB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современные способы обеспечения правильной сохранности запасов и расхода продуктов;</w:t>
            </w:r>
          </w:p>
          <w:p w:rsidR="00757ABF" w:rsidRPr="005E5D30" w:rsidRDefault="00757ABF" w:rsidP="00757ABF">
            <w:pPr>
              <w:ind w:left="175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виды складских помещений и требования к ним;</w:t>
            </w:r>
          </w:p>
          <w:p w:rsidR="00757ABF" w:rsidRPr="001D70A9" w:rsidRDefault="00757ABF" w:rsidP="00757ABF">
            <w:pPr>
              <w:ind w:left="175"/>
            </w:pPr>
            <w:r w:rsidRPr="005E5D30">
              <w:t>правила оформления заказа на продукты со склада и приема продуктов, поступающих со склада и от поставщиков</w:t>
            </w:r>
          </w:p>
        </w:tc>
        <w:tc>
          <w:tcPr>
            <w:tcW w:w="1520" w:type="pct"/>
          </w:tcPr>
          <w:p w:rsidR="00757ABF" w:rsidRDefault="00757ABF" w:rsidP="00757ABF">
            <w:pPr>
              <w:ind w:left="34" w:firstLine="105"/>
              <w:rPr>
                <w:i/>
              </w:rPr>
            </w:pPr>
            <w:r>
              <w:rPr>
                <w:i/>
              </w:rPr>
              <w:t>Полнота ответов, точность формулировок, не менее 70% правильных ответов.</w:t>
            </w:r>
          </w:p>
          <w:p w:rsidR="00757ABF" w:rsidRDefault="00757ABF" w:rsidP="00757ABF">
            <w:pPr>
              <w:ind w:left="34" w:firstLine="105"/>
              <w:rPr>
                <w:i/>
              </w:rPr>
            </w:pPr>
            <w:r>
              <w:rPr>
                <w:i/>
              </w:rPr>
              <w:t xml:space="preserve">Не менее </w:t>
            </w:r>
            <w:r w:rsidRPr="00F84875">
              <w:rPr>
                <w:i/>
              </w:rPr>
              <w:t>75% правильных ответов</w:t>
            </w:r>
            <w:r>
              <w:rPr>
                <w:i/>
              </w:rPr>
              <w:t>.</w:t>
            </w:r>
          </w:p>
          <w:p w:rsidR="00757ABF" w:rsidRDefault="00757ABF" w:rsidP="00757ABF">
            <w:pPr>
              <w:ind w:left="34" w:firstLine="105"/>
              <w:rPr>
                <w:i/>
              </w:rPr>
            </w:pPr>
          </w:p>
          <w:p w:rsidR="00757ABF" w:rsidRDefault="00757ABF" w:rsidP="00757ABF">
            <w:pPr>
              <w:ind w:left="34" w:firstLine="105"/>
              <w:rPr>
                <w:i/>
              </w:rPr>
            </w:pPr>
            <w:r>
              <w:rPr>
                <w:i/>
              </w:rPr>
              <w:t xml:space="preserve">Актуальность темы, адекватность результатов поставленным целям, </w:t>
            </w:r>
          </w:p>
          <w:p w:rsidR="00757ABF" w:rsidRDefault="00757ABF" w:rsidP="00757ABF">
            <w:pPr>
              <w:ind w:left="34" w:firstLine="105"/>
              <w:rPr>
                <w:i/>
              </w:rPr>
            </w:pPr>
            <w:r>
              <w:rPr>
                <w:i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757ABF" w:rsidRPr="00D111DA" w:rsidRDefault="00757ABF" w:rsidP="00757ABF">
            <w:pPr>
              <w:ind w:left="34" w:firstLine="105"/>
              <w:rPr>
                <w:bCs/>
                <w:i/>
              </w:rPr>
            </w:pPr>
          </w:p>
        </w:tc>
        <w:tc>
          <w:tcPr>
            <w:tcW w:w="1721" w:type="pct"/>
          </w:tcPr>
          <w:p w:rsidR="00757ABF" w:rsidRDefault="00757ABF" w:rsidP="00757ABF">
            <w:pPr>
              <w:ind w:left="175"/>
              <w:rPr>
                <w:b/>
                <w:i/>
              </w:rPr>
            </w:pPr>
            <w:r>
              <w:rPr>
                <w:b/>
                <w:i/>
              </w:rPr>
              <w:t>Текущий контроль</w:t>
            </w:r>
          </w:p>
          <w:p w:rsidR="00757ABF" w:rsidRPr="00F84875" w:rsidRDefault="00757ABF" w:rsidP="00757ABF">
            <w:pPr>
              <w:ind w:left="175"/>
              <w:rPr>
                <w:b/>
                <w:i/>
              </w:rPr>
            </w:pPr>
            <w:r>
              <w:rPr>
                <w:b/>
                <w:i/>
              </w:rPr>
              <w:t xml:space="preserve">при </w:t>
            </w:r>
            <w:proofErr w:type="spellStart"/>
            <w:r>
              <w:rPr>
                <w:b/>
                <w:i/>
              </w:rPr>
              <w:t>провдении</w:t>
            </w:r>
            <w:proofErr w:type="spellEnd"/>
            <w:r>
              <w:rPr>
                <w:b/>
                <w:i/>
              </w:rPr>
              <w:t>:</w:t>
            </w:r>
          </w:p>
          <w:p w:rsidR="00757ABF" w:rsidRDefault="00757ABF" w:rsidP="00757ABF">
            <w:pPr>
              <w:ind w:left="175"/>
              <w:rPr>
                <w:i/>
              </w:rPr>
            </w:pPr>
            <w:r>
              <w:rPr>
                <w:i/>
              </w:rPr>
              <w:t>-письменного/устного опроса;</w:t>
            </w:r>
          </w:p>
          <w:p w:rsidR="00757ABF" w:rsidRDefault="00757ABF" w:rsidP="00757ABF">
            <w:pPr>
              <w:ind w:left="175"/>
              <w:rPr>
                <w:i/>
              </w:rPr>
            </w:pPr>
          </w:p>
          <w:p w:rsidR="00757ABF" w:rsidRDefault="00757ABF" w:rsidP="00757ABF">
            <w:pPr>
              <w:ind w:left="175"/>
              <w:rPr>
                <w:i/>
              </w:rPr>
            </w:pPr>
            <w:r>
              <w:rPr>
                <w:i/>
              </w:rPr>
              <w:t>-тестирования;</w:t>
            </w:r>
          </w:p>
          <w:p w:rsidR="00757ABF" w:rsidRDefault="00757ABF" w:rsidP="007C03F7">
            <w:pPr>
              <w:rPr>
                <w:i/>
              </w:rPr>
            </w:pPr>
          </w:p>
          <w:p w:rsidR="00757ABF" w:rsidRDefault="00757ABF" w:rsidP="00757ABF">
            <w:pPr>
              <w:ind w:left="175"/>
              <w:rPr>
                <w:b/>
                <w:i/>
              </w:rPr>
            </w:pPr>
          </w:p>
          <w:p w:rsidR="00757ABF" w:rsidRDefault="00757ABF" w:rsidP="00757ABF">
            <w:pPr>
              <w:ind w:left="175"/>
              <w:rPr>
                <w:b/>
                <w:i/>
              </w:rPr>
            </w:pPr>
          </w:p>
          <w:p w:rsidR="00757ABF" w:rsidRDefault="00757ABF" w:rsidP="00757ABF">
            <w:pPr>
              <w:ind w:left="175"/>
              <w:rPr>
                <w:i/>
              </w:rPr>
            </w:pPr>
            <w:r w:rsidRPr="00F84875">
              <w:rPr>
                <w:b/>
                <w:i/>
              </w:rPr>
              <w:t>Промежуточная аттестация</w:t>
            </w:r>
          </w:p>
          <w:p w:rsidR="00757ABF" w:rsidRDefault="00757ABF" w:rsidP="003000E8">
            <w:pPr>
              <w:ind w:left="175"/>
              <w:rPr>
                <w:i/>
              </w:rPr>
            </w:pPr>
            <w:r>
              <w:rPr>
                <w:i/>
              </w:rPr>
              <w:t>в форме дифф</w:t>
            </w:r>
            <w:r w:rsidR="003000E8">
              <w:rPr>
                <w:i/>
              </w:rPr>
              <w:t xml:space="preserve">еренцированного зачета по МДК в виде </w:t>
            </w:r>
            <w:r>
              <w:rPr>
                <w:i/>
              </w:rPr>
              <w:t>тестирования.</w:t>
            </w:r>
          </w:p>
          <w:p w:rsidR="00757ABF" w:rsidRPr="008958C0" w:rsidRDefault="00757ABF" w:rsidP="00757ABF">
            <w:pPr>
              <w:ind w:left="175"/>
              <w:rPr>
                <w:i/>
                <w:color w:val="FF0000"/>
              </w:rPr>
            </w:pPr>
          </w:p>
        </w:tc>
      </w:tr>
      <w:tr w:rsidR="00757ABF" w:rsidRPr="00D111DA" w:rsidTr="00757ABF">
        <w:trPr>
          <w:trHeight w:val="416"/>
        </w:trPr>
        <w:tc>
          <w:tcPr>
            <w:tcW w:w="1759" w:type="pct"/>
          </w:tcPr>
          <w:p w:rsidR="00757ABF" w:rsidRPr="005E5D30" w:rsidRDefault="00757ABF" w:rsidP="00757ABF">
            <w:pPr>
              <w:ind w:firstLine="33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проводить органолептическую оценку качества и безопасности продовольственных продуктов и сырья;</w:t>
            </w:r>
          </w:p>
          <w:p w:rsidR="00757ABF" w:rsidRPr="005E5D30" w:rsidRDefault="00757ABF" w:rsidP="00757ABF">
            <w:pPr>
              <w:ind w:firstLine="33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оценивать условия и организовывать хранение продуктов и запасов с учетом требований системы анализа, оценки и управления  опасными факторами (</w:t>
            </w:r>
            <w:r>
              <w:rPr>
                <w:color w:val="000000"/>
                <w:u w:color="000000"/>
              </w:rPr>
              <w:t>Х</w:t>
            </w:r>
            <w:r w:rsidRPr="005E5D30">
              <w:rPr>
                <w:color w:val="000000"/>
                <w:u w:color="000000"/>
              </w:rPr>
              <w:t>АСС</w:t>
            </w:r>
            <w:r>
              <w:rPr>
                <w:color w:val="000000"/>
                <w:u w:color="000000"/>
              </w:rPr>
              <w:t>П</w:t>
            </w:r>
            <w:r w:rsidRPr="005E5D30">
              <w:rPr>
                <w:color w:val="000000"/>
                <w:u w:color="000000"/>
              </w:rPr>
              <w:t>);</w:t>
            </w:r>
          </w:p>
          <w:p w:rsidR="00757ABF" w:rsidRPr="005E5D30" w:rsidRDefault="00757ABF" w:rsidP="00757ABF">
            <w:pPr>
              <w:ind w:firstLine="33"/>
              <w:jc w:val="both"/>
              <w:rPr>
                <w:color w:val="000000"/>
                <w:u w:color="000000"/>
              </w:rPr>
            </w:pPr>
            <w:r w:rsidRPr="005E5D30">
              <w:rPr>
                <w:color w:val="000000"/>
                <w:u w:color="000000"/>
              </w:rPr>
              <w:t>оформлять учетно-отчетную документацию по расходу и хранению продуктов;</w:t>
            </w:r>
          </w:p>
          <w:p w:rsidR="00757ABF" w:rsidRDefault="00757ABF" w:rsidP="00757ABF">
            <w:r w:rsidRPr="005E5D30">
              <w:t xml:space="preserve">осуществлять контроль хранения и расхода </w:t>
            </w:r>
            <w:proofErr w:type="spellStart"/>
            <w:r w:rsidRPr="005E5D30">
              <w:t>продукто</w:t>
            </w:r>
            <w:proofErr w:type="spellEnd"/>
          </w:p>
          <w:p w:rsidR="00757ABF" w:rsidRPr="00D111DA" w:rsidRDefault="00757ABF" w:rsidP="00757ABF">
            <w:pPr>
              <w:rPr>
                <w:bCs/>
                <w:i/>
              </w:rPr>
            </w:pPr>
          </w:p>
        </w:tc>
        <w:tc>
          <w:tcPr>
            <w:tcW w:w="1520" w:type="pct"/>
          </w:tcPr>
          <w:p w:rsidR="00757ABF" w:rsidRDefault="00757ABF" w:rsidP="00757ABF">
            <w:pPr>
              <w:ind w:left="34" w:firstLine="105"/>
              <w:rPr>
                <w:i/>
              </w:rPr>
            </w:pPr>
            <w:r>
              <w:rPr>
                <w:i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757ABF" w:rsidRDefault="00757ABF" w:rsidP="00757ABF">
            <w:pPr>
              <w:ind w:left="34" w:firstLine="105"/>
              <w:rPr>
                <w:i/>
              </w:rPr>
            </w:pPr>
            <w:r>
              <w:rPr>
                <w:i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757ABF" w:rsidRDefault="00757ABF" w:rsidP="00757ABF">
            <w:pPr>
              <w:ind w:left="34" w:firstLine="105"/>
              <w:rPr>
                <w:i/>
              </w:rPr>
            </w:pPr>
            <w:r>
              <w:rPr>
                <w:i/>
              </w:rPr>
              <w:t>Точность оценки</w:t>
            </w:r>
          </w:p>
          <w:p w:rsidR="00757ABF" w:rsidRDefault="00757ABF" w:rsidP="00757ABF">
            <w:pPr>
              <w:ind w:left="34" w:firstLine="105"/>
              <w:rPr>
                <w:i/>
              </w:rPr>
            </w:pPr>
            <w:r>
              <w:rPr>
                <w:i/>
              </w:rPr>
              <w:t xml:space="preserve">Соответствие требованиям инструкций, регламентов </w:t>
            </w:r>
          </w:p>
          <w:p w:rsidR="00757ABF" w:rsidRDefault="00757ABF" w:rsidP="00757ABF">
            <w:pPr>
              <w:ind w:left="34" w:firstLine="105"/>
              <w:rPr>
                <w:i/>
              </w:rPr>
            </w:pPr>
            <w:r>
              <w:rPr>
                <w:i/>
              </w:rPr>
              <w:t>Рациональность действий  и т.д.</w:t>
            </w:r>
          </w:p>
          <w:p w:rsidR="00757ABF" w:rsidRPr="00D111DA" w:rsidRDefault="00757ABF" w:rsidP="00757ABF">
            <w:pPr>
              <w:ind w:left="34" w:firstLine="105"/>
              <w:rPr>
                <w:bCs/>
                <w:i/>
              </w:rPr>
            </w:pPr>
          </w:p>
        </w:tc>
        <w:tc>
          <w:tcPr>
            <w:tcW w:w="1721" w:type="pct"/>
          </w:tcPr>
          <w:p w:rsidR="00757ABF" w:rsidRDefault="00757ABF" w:rsidP="00757ABF">
            <w:pPr>
              <w:ind w:left="60" w:firstLine="78"/>
              <w:rPr>
                <w:i/>
              </w:rPr>
            </w:pPr>
            <w:r w:rsidRPr="00F30335">
              <w:rPr>
                <w:b/>
                <w:i/>
              </w:rPr>
              <w:t>Текущий контроль</w:t>
            </w:r>
            <w:r>
              <w:rPr>
                <w:b/>
                <w:i/>
              </w:rPr>
              <w:t>:</w:t>
            </w:r>
          </w:p>
          <w:p w:rsidR="00757ABF" w:rsidRDefault="00757ABF" w:rsidP="00757ABF">
            <w:pPr>
              <w:ind w:left="60" w:firstLine="78"/>
              <w:rPr>
                <w:i/>
              </w:rPr>
            </w:pPr>
            <w:r>
              <w:rPr>
                <w:i/>
              </w:rPr>
              <w:t xml:space="preserve">- защита отчетов по практическим/ </w:t>
            </w:r>
            <w:proofErr w:type="spellStart"/>
            <w:r>
              <w:rPr>
                <w:i/>
              </w:rPr>
              <w:t>лабораорным</w:t>
            </w:r>
            <w:proofErr w:type="spellEnd"/>
            <w:r>
              <w:rPr>
                <w:i/>
              </w:rPr>
              <w:t xml:space="preserve"> занятиям;</w:t>
            </w:r>
          </w:p>
          <w:p w:rsidR="00757ABF" w:rsidRDefault="00757ABF" w:rsidP="003000E8">
            <w:pPr>
              <w:rPr>
                <w:i/>
              </w:rPr>
            </w:pPr>
            <w:r>
              <w:rPr>
                <w:i/>
              </w:rPr>
              <w:t>- экспертная оценка демонстрируемых умений, выполняемых действий в процессе практических/лабораторных занятий</w:t>
            </w:r>
          </w:p>
          <w:p w:rsidR="00757ABF" w:rsidRDefault="00757ABF" w:rsidP="00757ABF">
            <w:pPr>
              <w:rPr>
                <w:b/>
                <w:i/>
              </w:rPr>
            </w:pPr>
          </w:p>
          <w:p w:rsidR="00757ABF" w:rsidRDefault="00757ABF" w:rsidP="00757ABF">
            <w:pPr>
              <w:ind w:left="60" w:firstLine="78"/>
              <w:rPr>
                <w:i/>
              </w:rPr>
            </w:pPr>
            <w:r w:rsidRPr="00F30335">
              <w:rPr>
                <w:b/>
                <w:i/>
              </w:rPr>
              <w:t>Промежуточная аттестация</w:t>
            </w:r>
            <w:r>
              <w:rPr>
                <w:i/>
              </w:rPr>
              <w:t>:</w:t>
            </w:r>
          </w:p>
          <w:p w:rsidR="00757ABF" w:rsidRPr="007B315C" w:rsidRDefault="00757ABF" w:rsidP="00757ABF">
            <w:pPr>
              <w:ind w:left="60" w:firstLine="78"/>
              <w:rPr>
                <w:b/>
                <w:i/>
              </w:rPr>
            </w:pPr>
            <w:r>
              <w:rPr>
                <w:i/>
              </w:rPr>
              <w:t>- экспертная оценка выполнения практич</w:t>
            </w:r>
            <w:r w:rsidR="003000E8">
              <w:rPr>
                <w:i/>
              </w:rPr>
              <w:t>еских заданий на зачете</w:t>
            </w:r>
            <w:r>
              <w:rPr>
                <w:i/>
              </w:rPr>
              <w:t xml:space="preserve"> </w:t>
            </w:r>
          </w:p>
        </w:tc>
      </w:tr>
    </w:tbl>
    <w:p w:rsidR="00757ABF" w:rsidRPr="006D17CE" w:rsidRDefault="00757ABF" w:rsidP="00757ABF">
      <w:pPr>
        <w:pStyle w:val="cv"/>
        <w:spacing w:before="0" w:beforeAutospacing="0" w:after="0" w:afterAutospacing="0"/>
        <w:jc w:val="center"/>
        <w:rPr>
          <w:b/>
          <w:i/>
        </w:rPr>
      </w:pPr>
    </w:p>
    <w:p w:rsidR="00B51AB9" w:rsidRDefault="00B51AB9" w:rsidP="00B51AB9">
      <w:pPr>
        <w:rPr>
          <w:b/>
          <w:i/>
        </w:rPr>
        <w:sectPr w:rsidR="00B51AB9" w:rsidSect="004365C0">
          <w:footerReference w:type="even" r:id="rId16"/>
          <w:footerReference w:type="default" r:id="rId17"/>
          <w:pgSz w:w="11906" w:h="16838"/>
          <w:pgMar w:top="1134" w:right="850" w:bottom="284" w:left="1276" w:header="708" w:footer="708" w:gutter="0"/>
          <w:cols w:space="720"/>
          <w:docGrid w:linePitch="299"/>
        </w:sectPr>
      </w:pPr>
    </w:p>
    <w:p w:rsidR="00B51AB9" w:rsidRDefault="00B51AB9" w:rsidP="00B51AB9">
      <w:pPr>
        <w:rPr>
          <w:b/>
          <w:i/>
        </w:rPr>
      </w:pPr>
    </w:p>
    <w:p w:rsidR="00B51AB9" w:rsidRDefault="00B51AB9" w:rsidP="00B51AB9">
      <w:pPr>
        <w:rPr>
          <w:b/>
          <w:i/>
        </w:rPr>
      </w:pPr>
    </w:p>
    <w:p w:rsidR="00B51AB9" w:rsidRDefault="00B51AB9" w:rsidP="00B51AB9">
      <w:pPr>
        <w:rPr>
          <w:b/>
          <w:i/>
        </w:rPr>
      </w:pPr>
    </w:p>
    <w:p w:rsidR="006D22E2" w:rsidRPr="00D111DA" w:rsidRDefault="006D22E2" w:rsidP="006D22E2">
      <w:pPr>
        <w:rPr>
          <w:b/>
          <w:i/>
        </w:rPr>
        <w:sectPr w:rsidR="006D22E2" w:rsidRPr="00D111DA" w:rsidSect="00B51AB9">
          <w:type w:val="continuous"/>
          <w:pgSz w:w="11906" w:h="16838"/>
          <w:pgMar w:top="1134" w:right="850" w:bottom="284" w:left="2127" w:header="708" w:footer="708" w:gutter="0"/>
          <w:cols w:space="720"/>
          <w:docGrid w:linePitch="299"/>
        </w:sectPr>
      </w:pPr>
    </w:p>
    <w:p w:rsidR="003000E8" w:rsidRDefault="003000E8"/>
    <w:p w:rsidR="003000E8" w:rsidRPr="003000E8" w:rsidRDefault="003000E8" w:rsidP="003000E8"/>
    <w:p w:rsidR="008A6ED9" w:rsidRPr="003000E8" w:rsidRDefault="008A6ED9" w:rsidP="003000E8">
      <w:pPr>
        <w:tabs>
          <w:tab w:val="left" w:pos="7062"/>
        </w:tabs>
      </w:pPr>
    </w:p>
    <w:sectPr w:rsidR="008A6ED9" w:rsidRPr="003000E8" w:rsidSect="00B51AB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386" w:rsidRDefault="00217386" w:rsidP="00EA2CAA">
      <w:r>
        <w:separator/>
      </w:r>
    </w:p>
  </w:endnote>
  <w:endnote w:type="continuationSeparator" w:id="0">
    <w:p w:rsidR="00217386" w:rsidRDefault="00217386" w:rsidP="00EA2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8970"/>
    </w:sdtPr>
    <w:sdtContent>
      <w:p w:rsidR="0047612D" w:rsidRDefault="00953056">
        <w:pPr>
          <w:pStyle w:val="a6"/>
          <w:jc w:val="right"/>
        </w:pPr>
        <w:fldSimple w:instr=" PAGE   \* MERGEFORMAT ">
          <w:r w:rsidR="000F5E22">
            <w:rPr>
              <w:noProof/>
            </w:rPr>
            <w:t>7</w:t>
          </w:r>
        </w:fldSimple>
      </w:p>
    </w:sdtContent>
  </w:sdt>
  <w:p w:rsidR="0047612D" w:rsidRDefault="0047612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12D" w:rsidRDefault="00953056" w:rsidP="008A6ED9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7612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7612D" w:rsidRDefault="0047612D" w:rsidP="008A6ED9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612D" w:rsidRDefault="00953056">
    <w:pPr>
      <w:pStyle w:val="a6"/>
      <w:jc w:val="right"/>
    </w:pPr>
    <w:fldSimple w:instr="PAGE   \* MERGEFORMAT">
      <w:r w:rsidR="000F5E22">
        <w:rPr>
          <w:noProof/>
        </w:rPr>
        <w:t>12</w:t>
      </w:r>
    </w:fldSimple>
  </w:p>
  <w:p w:rsidR="0047612D" w:rsidRDefault="0047612D" w:rsidP="008A6ED9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386" w:rsidRDefault="00217386" w:rsidP="00EA2CAA">
      <w:r>
        <w:separator/>
      </w:r>
    </w:p>
  </w:footnote>
  <w:footnote w:type="continuationSeparator" w:id="0">
    <w:p w:rsidR="00217386" w:rsidRDefault="00217386" w:rsidP="00EA2C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D4F39"/>
    <w:multiLevelType w:val="hybridMultilevel"/>
    <w:tmpl w:val="348C33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1A01A3"/>
    <w:multiLevelType w:val="hybridMultilevel"/>
    <w:tmpl w:val="EC787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BB0155"/>
    <w:multiLevelType w:val="hybridMultilevel"/>
    <w:tmpl w:val="5AD041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6BB339D"/>
    <w:multiLevelType w:val="hybridMultilevel"/>
    <w:tmpl w:val="AA562040"/>
    <w:lvl w:ilvl="0" w:tplc="85C0A28A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97643E"/>
    <w:multiLevelType w:val="hybridMultilevel"/>
    <w:tmpl w:val="E2F0B32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9B1B89"/>
    <w:multiLevelType w:val="hybridMultilevel"/>
    <w:tmpl w:val="3E6E702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7886274"/>
    <w:multiLevelType w:val="hybridMultilevel"/>
    <w:tmpl w:val="9056B2F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0F51852"/>
    <w:multiLevelType w:val="hybridMultilevel"/>
    <w:tmpl w:val="8EACDF66"/>
    <w:lvl w:ilvl="0" w:tplc="01AA33D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29F5A0A"/>
    <w:multiLevelType w:val="hybridMultilevel"/>
    <w:tmpl w:val="3650FA4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34C4885"/>
    <w:multiLevelType w:val="hybridMultilevel"/>
    <w:tmpl w:val="5C8852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55487619"/>
    <w:multiLevelType w:val="hybridMultilevel"/>
    <w:tmpl w:val="F78EC5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5B256F79"/>
    <w:multiLevelType w:val="hybridMultilevel"/>
    <w:tmpl w:val="69AED858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  <w:rPr>
        <w:rFonts w:cs="Times New Roman"/>
      </w:rPr>
    </w:lvl>
  </w:abstractNum>
  <w:abstractNum w:abstractNumId="12">
    <w:nsid w:val="6F460DE1"/>
    <w:multiLevelType w:val="hybridMultilevel"/>
    <w:tmpl w:val="68C60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5F6754"/>
    <w:multiLevelType w:val="multilevel"/>
    <w:tmpl w:val="5B7AB3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7F565A5E"/>
    <w:multiLevelType w:val="multilevel"/>
    <w:tmpl w:val="9C48F272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b w:val="0"/>
        <w:i w:val="0"/>
      </w:rPr>
    </w:lvl>
    <w:lvl w:ilvl="1">
      <w:start w:val="2"/>
      <w:numFmt w:val="decimal"/>
      <w:isLgl/>
      <w:lvlText w:val="%1.%2."/>
      <w:lvlJc w:val="left"/>
      <w:pPr>
        <w:ind w:left="945" w:hanging="5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7"/>
  </w:num>
  <w:num w:numId="2">
    <w:abstractNumId w:val="13"/>
  </w:num>
  <w:num w:numId="3">
    <w:abstractNumId w:val="10"/>
  </w:num>
  <w:num w:numId="4">
    <w:abstractNumId w:val="3"/>
  </w:num>
  <w:num w:numId="5">
    <w:abstractNumId w:val="9"/>
  </w:num>
  <w:num w:numId="6">
    <w:abstractNumId w:val="8"/>
  </w:num>
  <w:num w:numId="7">
    <w:abstractNumId w:val="5"/>
  </w:num>
  <w:num w:numId="8">
    <w:abstractNumId w:val="6"/>
  </w:num>
  <w:num w:numId="9">
    <w:abstractNumId w:val="2"/>
  </w:num>
  <w:num w:numId="10">
    <w:abstractNumId w:val="14"/>
  </w:num>
  <w:num w:numId="11">
    <w:abstractNumId w:val="0"/>
  </w:num>
  <w:num w:numId="12">
    <w:abstractNumId w:val="11"/>
  </w:num>
  <w:num w:numId="13">
    <w:abstractNumId w:val="4"/>
  </w:num>
  <w:num w:numId="14">
    <w:abstractNumId w:val="12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D27"/>
    <w:rsid w:val="000F5E22"/>
    <w:rsid w:val="001D485B"/>
    <w:rsid w:val="00217386"/>
    <w:rsid w:val="002A3E70"/>
    <w:rsid w:val="002E1D27"/>
    <w:rsid w:val="003000E8"/>
    <w:rsid w:val="00381B19"/>
    <w:rsid w:val="00391170"/>
    <w:rsid w:val="004024A8"/>
    <w:rsid w:val="004365C0"/>
    <w:rsid w:val="0047612D"/>
    <w:rsid w:val="0048618C"/>
    <w:rsid w:val="004F1AB8"/>
    <w:rsid w:val="00526805"/>
    <w:rsid w:val="005526B6"/>
    <w:rsid w:val="006614B7"/>
    <w:rsid w:val="00662FCB"/>
    <w:rsid w:val="00686DF0"/>
    <w:rsid w:val="006D22E2"/>
    <w:rsid w:val="00757ABF"/>
    <w:rsid w:val="007659A0"/>
    <w:rsid w:val="007C03F7"/>
    <w:rsid w:val="0080159C"/>
    <w:rsid w:val="008A6ED9"/>
    <w:rsid w:val="00930FC3"/>
    <w:rsid w:val="00953056"/>
    <w:rsid w:val="009C615D"/>
    <w:rsid w:val="00A73B76"/>
    <w:rsid w:val="00B24E1F"/>
    <w:rsid w:val="00B51AB9"/>
    <w:rsid w:val="00BA06AF"/>
    <w:rsid w:val="00C31EBA"/>
    <w:rsid w:val="00D56E6D"/>
    <w:rsid w:val="00E4006C"/>
    <w:rsid w:val="00EA266E"/>
    <w:rsid w:val="00EA2CAA"/>
    <w:rsid w:val="00ED68F2"/>
    <w:rsid w:val="00EF1631"/>
    <w:rsid w:val="00EF7B89"/>
    <w:rsid w:val="00F0019E"/>
    <w:rsid w:val="00F21085"/>
    <w:rsid w:val="00F26719"/>
    <w:rsid w:val="00F40BBF"/>
    <w:rsid w:val="00FD3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2FC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2108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210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79">
    <w:name w:val="Font Style79"/>
    <w:basedOn w:val="a0"/>
    <w:uiPriority w:val="99"/>
    <w:rsid w:val="002E1D27"/>
    <w:rPr>
      <w:rFonts w:ascii="Times New Roman" w:hAnsi="Times New Roman" w:cs="Times New Roman"/>
      <w:sz w:val="20"/>
      <w:szCs w:val="20"/>
    </w:rPr>
  </w:style>
  <w:style w:type="paragraph" w:customStyle="1" w:styleId="Style12">
    <w:name w:val="Style12"/>
    <w:basedOn w:val="a"/>
    <w:uiPriority w:val="99"/>
    <w:rsid w:val="002E1D27"/>
    <w:pPr>
      <w:widowControl w:val="0"/>
      <w:autoSpaceDE w:val="0"/>
      <w:autoSpaceDN w:val="0"/>
      <w:adjustRightInd w:val="0"/>
      <w:spacing w:line="272" w:lineRule="exact"/>
      <w:jc w:val="center"/>
    </w:pPr>
  </w:style>
  <w:style w:type="paragraph" w:styleId="a3">
    <w:name w:val="List Paragraph"/>
    <w:basedOn w:val="a"/>
    <w:uiPriority w:val="99"/>
    <w:qFormat/>
    <w:rsid w:val="006D22E2"/>
    <w:pPr>
      <w:spacing w:before="120" w:after="120"/>
      <w:ind w:left="708" w:hanging="357"/>
    </w:pPr>
    <w:rPr>
      <w:rFonts w:eastAsia="MS Mincho"/>
    </w:rPr>
  </w:style>
  <w:style w:type="paragraph" w:styleId="a4">
    <w:name w:val="Body Text"/>
    <w:basedOn w:val="a"/>
    <w:link w:val="a5"/>
    <w:uiPriority w:val="99"/>
    <w:rsid w:val="00B51AB9"/>
    <w:pPr>
      <w:ind w:left="714" w:hanging="357"/>
    </w:pPr>
    <w:rPr>
      <w:rFonts w:eastAsia="MS Mincho"/>
      <w:sz w:val="28"/>
    </w:rPr>
  </w:style>
  <w:style w:type="character" w:customStyle="1" w:styleId="a5">
    <w:name w:val="Основной текст Знак"/>
    <w:basedOn w:val="a0"/>
    <w:link w:val="a4"/>
    <w:uiPriority w:val="99"/>
    <w:rsid w:val="00B51AB9"/>
    <w:rPr>
      <w:rFonts w:ascii="Times New Roman" w:eastAsia="MS Mincho" w:hAnsi="Times New Roman" w:cs="Times New Roman"/>
      <w:sz w:val="28"/>
      <w:szCs w:val="24"/>
      <w:lang w:eastAsia="ru-RU"/>
    </w:rPr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"/>
    <w:link w:val="a7"/>
    <w:uiPriority w:val="99"/>
    <w:rsid w:val="00B51AB9"/>
    <w:pPr>
      <w:tabs>
        <w:tab w:val="center" w:pos="4677"/>
        <w:tab w:val="right" w:pos="9355"/>
      </w:tabs>
      <w:spacing w:before="120" w:after="120"/>
      <w:ind w:left="714" w:hanging="357"/>
    </w:pPr>
    <w:rPr>
      <w:rFonts w:eastAsia="MS Mincho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6"/>
    <w:uiPriority w:val="99"/>
    <w:rsid w:val="00B51AB9"/>
    <w:rPr>
      <w:rFonts w:ascii="Times New Roman" w:eastAsia="MS Mincho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B51AB9"/>
    <w:rPr>
      <w:rFonts w:cs="Times New Roman"/>
    </w:rPr>
  </w:style>
  <w:style w:type="character" w:styleId="a9">
    <w:name w:val="Hyperlink"/>
    <w:basedOn w:val="a0"/>
    <w:uiPriority w:val="99"/>
    <w:rsid w:val="00B51AB9"/>
    <w:rPr>
      <w:rFonts w:cs="Times New Roman"/>
      <w:color w:val="0000FF"/>
      <w:u w:val="single"/>
    </w:rPr>
  </w:style>
  <w:style w:type="paragraph" w:customStyle="1" w:styleId="cv">
    <w:name w:val="cv"/>
    <w:basedOn w:val="a"/>
    <w:uiPriority w:val="99"/>
    <w:rsid w:val="00B51AB9"/>
    <w:pPr>
      <w:spacing w:before="100" w:beforeAutospacing="1" w:after="100" w:afterAutospacing="1"/>
    </w:pPr>
    <w:rPr>
      <w:rFonts w:eastAsia="MS Mincho"/>
    </w:rPr>
  </w:style>
  <w:style w:type="paragraph" w:customStyle="1" w:styleId="FR2">
    <w:name w:val="FR2"/>
    <w:uiPriority w:val="99"/>
    <w:rsid w:val="00B51AB9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  <w:lang w:eastAsia="ru-RU"/>
    </w:rPr>
  </w:style>
  <w:style w:type="character" w:customStyle="1" w:styleId="b-serp-urlitem1">
    <w:name w:val="b-serp-url__item1"/>
    <w:basedOn w:val="a0"/>
    <w:uiPriority w:val="99"/>
    <w:rsid w:val="00B51AB9"/>
    <w:rPr>
      <w:rFonts w:cs="Times New Roman"/>
    </w:rPr>
  </w:style>
  <w:style w:type="character" w:customStyle="1" w:styleId="10">
    <w:name w:val="Заголовок 1 Знак"/>
    <w:basedOn w:val="a0"/>
    <w:link w:val="1"/>
    <w:rsid w:val="00662FCB"/>
    <w:rPr>
      <w:rFonts w:ascii="Times New Roman" w:eastAsia="Times New Roman" w:hAnsi="Times New Roman" w:cs="Times New Roman"/>
      <w:sz w:val="24"/>
      <w:szCs w:val="24"/>
    </w:rPr>
  </w:style>
  <w:style w:type="paragraph" w:customStyle="1" w:styleId="aa">
    <w:name w:val="котенок"/>
    <w:basedOn w:val="a"/>
    <w:link w:val="ab"/>
    <w:qFormat/>
    <w:rsid w:val="00F21085"/>
    <w:rPr>
      <w:b/>
      <w:i/>
    </w:rPr>
  </w:style>
  <w:style w:type="character" w:customStyle="1" w:styleId="20">
    <w:name w:val="Заголовок 2 Знак"/>
    <w:basedOn w:val="a0"/>
    <w:link w:val="2"/>
    <w:uiPriority w:val="9"/>
    <w:semiHidden/>
    <w:rsid w:val="00F210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b">
    <w:name w:val="котенок Знак"/>
    <w:basedOn w:val="a0"/>
    <w:link w:val="aa"/>
    <w:rsid w:val="00F21085"/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210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11">
    <w:name w:val="toc 1"/>
    <w:basedOn w:val="a"/>
    <w:next w:val="a"/>
    <w:autoRedefine/>
    <w:uiPriority w:val="39"/>
    <w:unhideWhenUsed/>
    <w:qFormat/>
    <w:rsid w:val="00F21085"/>
    <w:pPr>
      <w:spacing w:before="360"/>
    </w:pPr>
    <w:rPr>
      <w:rFonts w:asciiTheme="majorHAnsi" w:hAnsiTheme="majorHAnsi"/>
      <w:b/>
      <w:bCs/>
      <w:caps/>
    </w:rPr>
  </w:style>
  <w:style w:type="paragraph" w:styleId="21">
    <w:name w:val="toc 2"/>
    <w:basedOn w:val="a"/>
    <w:next w:val="a"/>
    <w:autoRedefine/>
    <w:uiPriority w:val="39"/>
    <w:unhideWhenUsed/>
    <w:qFormat/>
    <w:rsid w:val="00F21085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F21085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F21085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">
    <w:name w:val="toc 5"/>
    <w:basedOn w:val="a"/>
    <w:next w:val="a"/>
    <w:autoRedefine/>
    <w:uiPriority w:val="39"/>
    <w:unhideWhenUsed/>
    <w:rsid w:val="00F21085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">
    <w:name w:val="toc 6"/>
    <w:basedOn w:val="a"/>
    <w:next w:val="a"/>
    <w:autoRedefine/>
    <w:uiPriority w:val="39"/>
    <w:unhideWhenUsed/>
    <w:rsid w:val="00F21085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7">
    <w:name w:val="toc 7"/>
    <w:basedOn w:val="a"/>
    <w:next w:val="a"/>
    <w:autoRedefine/>
    <w:uiPriority w:val="39"/>
    <w:unhideWhenUsed/>
    <w:rsid w:val="00F21085"/>
    <w:pPr>
      <w:ind w:left="1200"/>
    </w:pPr>
    <w:rPr>
      <w:rFonts w:asciiTheme="minorHAnsi" w:hAnsiTheme="minorHAnsi" w:cstheme="minorHAnsi"/>
      <w:sz w:val="20"/>
      <w:szCs w:val="20"/>
    </w:rPr>
  </w:style>
  <w:style w:type="paragraph" w:styleId="8">
    <w:name w:val="toc 8"/>
    <w:basedOn w:val="a"/>
    <w:next w:val="a"/>
    <w:autoRedefine/>
    <w:uiPriority w:val="39"/>
    <w:unhideWhenUsed/>
    <w:rsid w:val="00F21085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">
    <w:name w:val="toc 9"/>
    <w:basedOn w:val="a"/>
    <w:next w:val="a"/>
    <w:autoRedefine/>
    <w:uiPriority w:val="39"/>
    <w:unhideWhenUsed/>
    <w:rsid w:val="00F21085"/>
    <w:pPr>
      <w:ind w:left="1680"/>
    </w:pPr>
    <w:rPr>
      <w:rFonts w:asciiTheme="minorHAnsi" w:hAnsiTheme="minorHAnsi" w:cstheme="minorHAnsi"/>
      <w:sz w:val="20"/>
      <w:szCs w:val="20"/>
    </w:rPr>
  </w:style>
  <w:style w:type="paragraph" w:styleId="ac">
    <w:name w:val="TOC Heading"/>
    <w:basedOn w:val="1"/>
    <w:next w:val="a"/>
    <w:uiPriority w:val="39"/>
    <w:semiHidden/>
    <w:unhideWhenUsed/>
    <w:qFormat/>
    <w:rsid w:val="00F21085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F2108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F21085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semiHidden/>
    <w:unhideWhenUsed/>
    <w:rsid w:val="003000E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3000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ohranatruda.ru/ot_biblio/normativ/data_normativ/46/46201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ohranatruda.ru/ot_biblio/normativ/data_normativ/46/46201/" TargetMode="Externa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zaita.ru/kachestvo/tovarovedenie-i-ekspertiza-kachestva-potrebitelskix-tovarov.htm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oodprom.ru/journalswww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ohranatruda.ru/ot_biblio/normativ/data_normativ/9/974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2DBDB-F9EB-4326-B152-E95D34D9A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13</Pages>
  <Words>2676</Words>
  <Characters>15254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777</cp:lastModifiedBy>
  <cp:revision>17</cp:revision>
  <dcterms:created xsi:type="dcterms:W3CDTF">2017-05-23T08:21:00Z</dcterms:created>
  <dcterms:modified xsi:type="dcterms:W3CDTF">2018-10-23T08:47:00Z</dcterms:modified>
</cp:coreProperties>
</file>